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EDDE0" w14:textId="77777777" w:rsidR="005568D5" w:rsidRDefault="005568D5" w:rsidP="005568D5">
      <w:pPr>
        <w:pStyle w:val="NormalWeb"/>
        <w:spacing w:before="0" w:beforeAutospacing="0" w:after="0" w:afterAutospacing="0"/>
        <w:ind w:hanging="360"/>
      </w:pPr>
      <w:r>
        <w:rPr>
          <w:rFonts w:ascii="Garamond" w:hAnsi="Garamond"/>
          <w:color w:val="000000"/>
        </w:rPr>
        <w:t xml:space="preserve">Course: </w:t>
      </w:r>
      <w:r>
        <w:rPr>
          <w:rFonts w:ascii="Garamond" w:hAnsi="Garamond"/>
          <w:b/>
          <w:bCs/>
          <w:color w:val="000000"/>
        </w:rPr>
        <w:t>Paul’s Prison Epistles: Ephesians, Colossians, Philippians, Philemon </w:t>
      </w:r>
    </w:p>
    <w:p w14:paraId="4892A035" w14:textId="77777777" w:rsidR="005568D5" w:rsidRDefault="005568D5" w:rsidP="005568D5">
      <w:pPr>
        <w:pStyle w:val="NormalWeb"/>
        <w:spacing w:before="0" w:beforeAutospacing="0" w:after="0" w:afterAutospacing="0"/>
        <w:ind w:hanging="360"/>
      </w:pPr>
      <w:r>
        <w:rPr>
          <w:rFonts w:ascii="Garamond" w:hAnsi="Garamond"/>
          <w:color w:val="000000"/>
        </w:rPr>
        <w:t>May-July 2022</w:t>
      </w:r>
    </w:p>
    <w:p w14:paraId="3C18F62F" w14:textId="77777777" w:rsidR="005568D5" w:rsidRDefault="005568D5" w:rsidP="005568D5">
      <w:pPr>
        <w:pStyle w:val="NormalWeb"/>
        <w:spacing w:before="0" w:beforeAutospacing="0" w:after="0" w:afterAutospacing="0"/>
        <w:ind w:hanging="360"/>
      </w:pPr>
      <w:r>
        <w:rPr>
          <w:rFonts w:ascii="Garamond" w:hAnsi="Garamond"/>
          <w:color w:val="000000"/>
        </w:rPr>
        <w:t>Richard Lamb, MA</w:t>
      </w:r>
    </w:p>
    <w:p w14:paraId="24A93641" w14:textId="77777777" w:rsidR="005568D5" w:rsidRDefault="005568D5" w:rsidP="005568D5"/>
    <w:p w14:paraId="0A93128A" w14:textId="77777777" w:rsidR="005568D5" w:rsidRDefault="005568D5" w:rsidP="005568D5">
      <w:pPr>
        <w:pStyle w:val="NormalWeb"/>
        <w:spacing w:before="0" w:beforeAutospacing="0" w:after="0" w:afterAutospacing="0"/>
        <w:ind w:hanging="360"/>
      </w:pPr>
      <w:r>
        <w:rPr>
          <w:rFonts w:ascii="Garamond" w:hAnsi="Garamond"/>
          <w:color w:val="000000"/>
        </w:rPr>
        <w:t xml:space="preserve">DESCRIPTION:  This course is designed to give a general introduction to the life and writing of the Apostle Paul as found in the letters to the churches in Ephesus, Colossae, and Philippi, and the pastoral letter written to Philemon. We will read these texts with a view to </w:t>
      </w:r>
      <w:proofErr w:type="gramStart"/>
      <w:r>
        <w:rPr>
          <w:rFonts w:ascii="Garamond" w:hAnsi="Garamond"/>
          <w:color w:val="000000"/>
        </w:rPr>
        <w:t>understanding:</w:t>
      </w:r>
      <w:proofErr w:type="gramEnd"/>
      <w:r>
        <w:rPr>
          <w:rFonts w:ascii="Garamond" w:hAnsi="Garamond"/>
          <w:color w:val="000000"/>
        </w:rPr>
        <w:t xml:space="preserve"> comparing and contrasting the style, structure, and purpose of each of the these texts. Significantly, however, we will also be focused on mining these texts for direct applications to the preaching, teaching, training, </w:t>
      </w:r>
      <w:proofErr w:type="gramStart"/>
      <w:r>
        <w:rPr>
          <w:rFonts w:ascii="Garamond" w:hAnsi="Garamond"/>
          <w:color w:val="000000"/>
        </w:rPr>
        <w:t>discipleship</w:t>
      </w:r>
      <w:proofErr w:type="gramEnd"/>
      <w:r>
        <w:rPr>
          <w:rFonts w:ascii="Garamond" w:hAnsi="Garamond"/>
          <w:color w:val="000000"/>
        </w:rPr>
        <w:t xml:space="preserve"> and evangelistic strategies of leaders today. The course will model the use of scripture study as a source of insight into ministry, specifically in skills and character training and discipleship, and in ministry vision, equipping and empowerment. </w:t>
      </w:r>
    </w:p>
    <w:p w14:paraId="473AF114" w14:textId="77777777" w:rsidR="005568D5" w:rsidRDefault="005568D5" w:rsidP="005568D5">
      <w:pPr>
        <w:pStyle w:val="NormalWeb"/>
        <w:spacing w:before="0" w:beforeAutospacing="0" w:after="0" w:afterAutospacing="0"/>
        <w:ind w:hanging="360"/>
      </w:pPr>
      <w:r>
        <w:rPr>
          <w:rFonts w:ascii="Garamond" w:hAnsi="Garamond"/>
          <w:color w:val="000000"/>
        </w:rPr>
        <w:t xml:space="preserve">LEARNING OUTCOMES:  The course seeks the following goals for each student: (1) </w:t>
      </w:r>
      <w:r>
        <w:rPr>
          <w:rFonts w:ascii="Garamond" w:hAnsi="Garamond"/>
          <w:i/>
          <w:iCs/>
          <w:color w:val="000000"/>
        </w:rPr>
        <w:t>Cognitive:</w:t>
      </w:r>
      <w:r>
        <w:rPr>
          <w:rFonts w:ascii="Garamond" w:hAnsi="Garamond"/>
          <w:color w:val="000000"/>
        </w:rPr>
        <w:t> theoretical knowledge relating to the Biblical texts, their purpose and structure, and each one’s unique contribution to the growth and development of the early church; (2) A</w:t>
      </w:r>
      <w:r>
        <w:rPr>
          <w:rFonts w:ascii="Garamond" w:hAnsi="Garamond"/>
          <w:i/>
          <w:iCs/>
          <w:color w:val="000000"/>
        </w:rPr>
        <w:t>ffective:</w:t>
      </w:r>
      <w:r>
        <w:rPr>
          <w:rFonts w:ascii="Garamond" w:hAnsi="Garamond"/>
          <w:color w:val="000000"/>
        </w:rPr>
        <w:t xml:space="preserve"> deepened appreciation for the pastoral, theological and strategic concerns of Paul; (3) </w:t>
      </w:r>
      <w:r>
        <w:rPr>
          <w:rFonts w:ascii="Garamond" w:hAnsi="Garamond"/>
          <w:i/>
          <w:iCs/>
          <w:color w:val="000000"/>
        </w:rPr>
        <w:t>Skills</w:t>
      </w:r>
      <w:r>
        <w:rPr>
          <w:rFonts w:ascii="Garamond" w:hAnsi="Garamond"/>
          <w:color w:val="000000"/>
        </w:rPr>
        <w:t>: capacity to use Paul’s teaching in his letters to engage young disciples in their own development.</w:t>
      </w:r>
    </w:p>
    <w:p w14:paraId="3B3F67E7" w14:textId="77777777" w:rsidR="005568D5" w:rsidRDefault="005568D5" w:rsidP="005568D5">
      <w:pPr>
        <w:pStyle w:val="NormalWeb"/>
        <w:spacing w:before="0" w:beforeAutospacing="0" w:after="0" w:afterAutospacing="0"/>
        <w:ind w:hanging="360"/>
      </w:pPr>
      <w:r>
        <w:rPr>
          <w:rFonts w:ascii="Garamond" w:hAnsi="Garamond"/>
          <w:color w:val="000000"/>
        </w:rPr>
        <w:t>COURSE FORMAT: The course will meet for ten 2.5-hour sessions, with work prepared before and after the class time. Much of the discussion-based class time will be spent in inductive scripture study led by the instructor. Students will be asked to present Bible studies in class that address passages in the book of Philippians. Students will then shape and adapt one or more Pauline passages studied to present it in a church setting, in a sermon or a discussion-based Bible study teaching setting, during the term, with detailed self-evaluations of both learning experiences. </w:t>
      </w:r>
    </w:p>
    <w:p w14:paraId="0A81E861" w14:textId="77777777" w:rsidR="005568D5" w:rsidRDefault="005568D5" w:rsidP="005568D5"/>
    <w:p w14:paraId="34BC9473" w14:textId="77777777" w:rsidR="005568D5" w:rsidRDefault="005568D5" w:rsidP="005568D5">
      <w:pPr>
        <w:pStyle w:val="NormalWeb"/>
        <w:spacing w:before="0" w:beforeAutospacing="0" w:after="0" w:afterAutospacing="0"/>
        <w:ind w:hanging="360"/>
      </w:pPr>
      <w:r>
        <w:rPr>
          <w:rFonts w:ascii="Garamond" w:hAnsi="Garamond"/>
          <w:color w:val="000000"/>
        </w:rPr>
        <w:t>REQUIRED READING: 600 pp. of required reading.</w:t>
      </w:r>
    </w:p>
    <w:p w14:paraId="4197D6FE" w14:textId="77777777" w:rsidR="005568D5" w:rsidRDefault="005568D5" w:rsidP="005568D5">
      <w:pPr>
        <w:pStyle w:val="NormalWeb"/>
        <w:numPr>
          <w:ilvl w:val="0"/>
          <w:numId w:val="19"/>
        </w:numPr>
        <w:spacing w:before="0" w:beforeAutospacing="0" w:after="0" w:afterAutospacing="0"/>
        <w:textAlignment w:val="baseline"/>
        <w:rPr>
          <w:rFonts w:ascii="Garamond" w:hAnsi="Garamond"/>
          <w:color w:val="000000"/>
        </w:rPr>
      </w:pPr>
      <w:r>
        <w:rPr>
          <w:rFonts w:ascii="Calibri" w:hAnsi="Calibri" w:cs="Calibri"/>
          <w:color w:val="000000"/>
          <w:sz w:val="23"/>
          <w:szCs w:val="23"/>
        </w:rPr>
        <w:t>Biblical Texts: Read each subject epistle in a single sitting. Then, read through each book a second time, this time making a list of as many distinct textual and exegetical questions you can think of, at least one key question per chapter of each gospel. </w:t>
      </w:r>
    </w:p>
    <w:p w14:paraId="791FB898" w14:textId="77777777" w:rsidR="005568D5" w:rsidRDefault="005568D5" w:rsidP="005568D5">
      <w:pPr>
        <w:pStyle w:val="NormalWeb"/>
        <w:numPr>
          <w:ilvl w:val="0"/>
          <w:numId w:val="19"/>
        </w:numPr>
        <w:spacing w:before="0" w:beforeAutospacing="0" w:after="0" w:afterAutospacing="0"/>
        <w:textAlignment w:val="baseline"/>
        <w:rPr>
          <w:rFonts w:ascii="Garamond" w:hAnsi="Garamond"/>
          <w:color w:val="000000"/>
        </w:rPr>
      </w:pPr>
      <w:r>
        <w:rPr>
          <w:rFonts w:ascii="Calibri" w:hAnsi="Calibri" w:cs="Calibri"/>
          <w:color w:val="000000"/>
          <w:sz w:val="23"/>
          <w:szCs w:val="23"/>
        </w:rPr>
        <w:t xml:space="preserve">Watch the Bible Project overview of each Gospel as an introduction to the structure and themes of each. </w:t>
      </w:r>
      <w:hyperlink r:id="rId5" w:history="1">
        <w:r>
          <w:rPr>
            <w:rStyle w:val="Hyperlink"/>
            <w:rFonts w:ascii="Calibri" w:hAnsi="Calibri" w:cs="Calibri"/>
            <w:color w:val="0563C1"/>
          </w:rPr>
          <w:t>https://bibleproject.com/explore/video/ephesians/</w:t>
        </w:r>
      </w:hyperlink>
      <w:r>
        <w:rPr>
          <w:rFonts w:ascii="Calibri" w:hAnsi="Calibri" w:cs="Calibri"/>
          <w:color w:val="000000"/>
        </w:rPr>
        <w:t xml:space="preserve"> </w:t>
      </w:r>
      <w:r>
        <w:rPr>
          <w:rFonts w:ascii="Calibri" w:hAnsi="Calibri" w:cs="Calibri"/>
          <w:color w:val="000000"/>
          <w:sz w:val="23"/>
          <w:szCs w:val="23"/>
        </w:rPr>
        <w:t> </w:t>
      </w:r>
      <w:proofErr w:type="spellStart"/>
      <w:r>
        <w:rPr>
          <w:rFonts w:ascii="Calibri" w:hAnsi="Calibri" w:cs="Calibri"/>
          <w:color w:val="000000"/>
          <w:sz w:val="23"/>
          <w:szCs w:val="23"/>
        </w:rPr>
        <w:t>etc</w:t>
      </w:r>
      <w:proofErr w:type="spellEnd"/>
    </w:p>
    <w:p w14:paraId="50F995C1" w14:textId="77777777" w:rsidR="005568D5" w:rsidRDefault="005568D5" w:rsidP="005568D5">
      <w:pPr>
        <w:pStyle w:val="NormalWeb"/>
        <w:numPr>
          <w:ilvl w:val="0"/>
          <w:numId w:val="19"/>
        </w:numPr>
        <w:spacing w:before="0" w:beforeAutospacing="0" w:after="0" w:afterAutospacing="0"/>
        <w:textAlignment w:val="baseline"/>
        <w:rPr>
          <w:rFonts w:ascii="Garamond" w:hAnsi="Garamond"/>
          <w:color w:val="000000"/>
        </w:rPr>
      </w:pPr>
      <w:r>
        <w:rPr>
          <w:rFonts w:ascii="Garamond" w:hAnsi="Garamond"/>
          <w:color w:val="000000"/>
        </w:rPr>
        <w:t>Selections </w:t>
      </w:r>
    </w:p>
    <w:p w14:paraId="11F2F4BE" w14:textId="77777777" w:rsidR="005568D5" w:rsidRDefault="005568D5" w:rsidP="005568D5">
      <w:pPr>
        <w:pStyle w:val="NormalWeb"/>
        <w:numPr>
          <w:ilvl w:val="1"/>
          <w:numId w:val="20"/>
        </w:numPr>
        <w:spacing w:before="0" w:beforeAutospacing="0" w:after="0" w:afterAutospacing="0"/>
        <w:textAlignment w:val="baseline"/>
        <w:rPr>
          <w:rFonts w:ascii="Arial" w:hAnsi="Arial" w:cs="Arial"/>
          <w:color w:val="000000"/>
        </w:rPr>
      </w:pPr>
      <w:r>
        <w:rPr>
          <w:rFonts w:ascii="Garamond" w:hAnsi="Garamond" w:cs="Arial"/>
          <w:color w:val="000000"/>
        </w:rPr>
        <w:t xml:space="preserve">Lorenzo Bautista, Hidalgo B. Garcia, Sze-Kar Wan, The Asian Way of Thinking in Theology, Paper for a course </w:t>
      </w:r>
      <w:r>
        <w:rPr>
          <w:rFonts w:ascii="Garamond" w:hAnsi="Garamond" w:cs="Arial"/>
          <w:i/>
          <w:iCs/>
          <w:color w:val="000000"/>
        </w:rPr>
        <w:t xml:space="preserve">“Theological Issues in Asian Theology” </w:t>
      </w:r>
      <w:r>
        <w:rPr>
          <w:rFonts w:ascii="Garamond" w:hAnsi="Garamond" w:cs="Arial"/>
          <w:color w:val="000000"/>
        </w:rPr>
        <w:t xml:space="preserve">taught by W.A. </w:t>
      </w:r>
      <w:proofErr w:type="spellStart"/>
      <w:r>
        <w:rPr>
          <w:rFonts w:ascii="Garamond" w:hAnsi="Garamond" w:cs="Arial"/>
          <w:color w:val="000000"/>
        </w:rPr>
        <w:t>Dyrness</w:t>
      </w:r>
      <w:proofErr w:type="spellEnd"/>
      <w:r>
        <w:rPr>
          <w:rFonts w:ascii="Garamond" w:hAnsi="Garamond" w:cs="Arial"/>
          <w:color w:val="000000"/>
        </w:rPr>
        <w:t xml:space="preserve"> at the Asian Theological Seminary, Manila.</w:t>
      </w:r>
      <w:r>
        <w:rPr>
          <w:rFonts w:ascii="Cambria" w:hAnsi="Cambria" w:cs="Arial"/>
          <w:i/>
          <w:iCs/>
          <w:color w:val="000000"/>
        </w:rPr>
        <w:t> </w:t>
      </w:r>
    </w:p>
    <w:p w14:paraId="30A3D885" w14:textId="77777777" w:rsidR="005568D5" w:rsidRDefault="005568D5" w:rsidP="005568D5">
      <w:pPr>
        <w:pStyle w:val="NormalWeb"/>
        <w:numPr>
          <w:ilvl w:val="0"/>
          <w:numId w:val="21"/>
        </w:numPr>
        <w:spacing w:before="0" w:beforeAutospacing="0" w:after="0" w:afterAutospacing="0"/>
        <w:ind w:left="1440"/>
        <w:textAlignment w:val="baseline"/>
        <w:rPr>
          <w:rFonts w:ascii="Arial" w:hAnsi="Arial" w:cs="Arial"/>
          <w:color w:val="000000"/>
        </w:rPr>
      </w:pPr>
      <w:r>
        <w:rPr>
          <w:rFonts w:ascii="Garamond" w:hAnsi="Garamond" w:cs="Arial"/>
          <w:color w:val="000000"/>
        </w:rPr>
        <w:t xml:space="preserve">Darrell L Bock, </w:t>
      </w:r>
      <w:r>
        <w:rPr>
          <w:rFonts w:ascii="Garamond" w:hAnsi="Garamond" w:cs="Arial"/>
          <w:i/>
          <w:iCs/>
          <w:color w:val="000000"/>
        </w:rPr>
        <w:t>Ephesians</w:t>
      </w:r>
      <w:r>
        <w:rPr>
          <w:rFonts w:ascii="Garamond" w:hAnsi="Garamond" w:cs="Arial"/>
          <w:color w:val="000000"/>
        </w:rPr>
        <w:t>, Tyndale New Testament Commentaries. InterVarsity Press, 2019. </w:t>
      </w:r>
    </w:p>
    <w:p w14:paraId="18B62256" w14:textId="77777777" w:rsidR="005568D5" w:rsidRDefault="005568D5" w:rsidP="005568D5">
      <w:pPr>
        <w:pStyle w:val="NormalWeb"/>
        <w:numPr>
          <w:ilvl w:val="0"/>
          <w:numId w:val="21"/>
        </w:numPr>
        <w:spacing w:before="0" w:beforeAutospacing="0" w:after="0" w:afterAutospacing="0"/>
        <w:ind w:left="1440"/>
        <w:textAlignment w:val="baseline"/>
        <w:rPr>
          <w:rFonts w:ascii="Arial" w:hAnsi="Arial" w:cs="Arial"/>
          <w:color w:val="000000"/>
          <w:sz w:val="32"/>
          <w:szCs w:val="32"/>
        </w:rPr>
      </w:pPr>
      <w:r>
        <w:rPr>
          <w:rFonts w:ascii="Garamond" w:hAnsi="Garamond" w:cs="Arial"/>
          <w:color w:val="000000"/>
        </w:rPr>
        <w:t xml:space="preserve">M. Eugene Boring, “Philippians and Philemon: Date and Provenance”, </w:t>
      </w:r>
      <w:r>
        <w:rPr>
          <w:rFonts w:ascii="Garamond" w:hAnsi="Garamond" w:cs="Arial"/>
          <w:i/>
          <w:iCs/>
          <w:color w:val="000000"/>
        </w:rPr>
        <w:t>The Catholic Biblical Quarterly</w:t>
      </w:r>
      <w:r>
        <w:rPr>
          <w:rFonts w:ascii="Garamond" w:hAnsi="Garamond" w:cs="Arial"/>
          <w:color w:val="000000"/>
        </w:rPr>
        <w:t>, Volume 89, 2019.</w:t>
      </w:r>
    </w:p>
    <w:p w14:paraId="1E5003AD" w14:textId="77777777" w:rsidR="005568D5" w:rsidRDefault="005568D5" w:rsidP="005568D5">
      <w:pPr>
        <w:pStyle w:val="NormalWeb"/>
        <w:numPr>
          <w:ilvl w:val="0"/>
          <w:numId w:val="21"/>
        </w:numPr>
        <w:spacing w:before="0" w:beforeAutospacing="0" w:after="0" w:afterAutospacing="0"/>
        <w:ind w:left="1440"/>
        <w:textAlignment w:val="baseline"/>
        <w:rPr>
          <w:rFonts w:ascii="Arial" w:hAnsi="Arial" w:cs="Arial"/>
          <w:color w:val="000000"/>
        </w:rPr>
      </w:pPr>
      <w:r>
        <w:rPr>
          <w:rFonts w:ascii="Garamond" w:hAnsi="Garamond" w:cs="Arial"/>
          <w:color w:val="000000"/>
        </w:rPr>
        <w:t xml:space="preserve">Ted Grimsrud, “Transforming the powers: the continuing relevance of Walter Wink,” Transformation, 23 January 2018. Found online at </w:t>
      </w:r>
      <w:hyperlink r:id="rId6" w:history="1">
        <w:r>
          <w:rPr>
            <w:rStyle w:val="Hyperlink"/>
            <w:rFonts w:ascii="Garamond" w:hAnsi="Garamond" w:cs="Arial"/>
            <w:color w:val="0563C1"/>
            <w:sz w:val="20"/>
            <w:szCs w:val="20"/>
          </w:rPr>
          <w:t>https://www.opendemocracy.net/en/transformation/transforming-powers-continuing-relevance-of-walter-wink/</w:t>
        </w:r>
      </w:hyperlink>
      <w:r>
        <w:rPr>
          <w:rFonts w:ascii="Garamond" w:hAnsi="Garamond" w:cs="Arial"/>
          <w:color w:val="000000"/>
          <w:sz w:val="20"/>
          <w:szCs w:val="20"/>
        </w:rPr>
        <w:t> </w:t>
      </w:r>
    </w:p>
    <w:p w14:paraId="7EA9D3CB" w14:textId="77777777" w:rsidR="005568D5" w:rsidRDefault="005568D5" w:rsidP="005568D5">
      <w:pPr>
        <w:pStyle w:val="NormalWeb"/>
        <w:numPr>
          <w:ilvl w:val="0"/>
          <w:numId w:val="21"/>
        </w:numPr>
        <w:spacing w:before="0" w:beforeAutospacing="0" w:after="0" w:afterAutospacing="0"/>
        <w:ind w:left="1440"/>
        <w:textAlignment w:val="baseline"/>
        <w:rPr>
          <w:rFonts w:ascii="Arial" w:hAnsi="Arial" w:cs="Arial"/>
          <w:color w:val="000000"/>
        </w:rPr>
      </w:pPr>
      <w:r>
        <w:rPr>
          <w:rFonts w:ascii="Garamond" w:hAnsi="Garamond" w:cs="Arial"/>
          <w:color w:val="000000"/>
        </w:rPr>
        <w:t xml:space="preserve">Craig S. Keener, “One New Temple in Christ (Ephesians 2:11-22, Acts 21:27-29; Mark 11:17; John 4:20-24)”, </w:t>
      </w:r>
      <w:r>
        <w:rPr>
          <w:rFonts w:ascii="Garamond" w:hAnsi="Garamond" w:cs="Arial"/>
          <w:i/>
          <w:iCs/>
          <w:color w:val="000000"/>
        </w:rPr>
        <w:t>Asian Journal of Pentecostal Studies</w:t>
      </w:r>
      <w:r>
        <w:rPr>
          <w:rFonts w:ascii="Garamond" w:hAnsi="Garamond" w:cs="Arial"/>
          <w:color w:val="000000"/>
        </w:rPr>
        <w:t>, 2009, pp75-92.</w:t>
      </w:r>
    </w:p>
    <w:p w14:paraId="542F0BAE" w14:textId="77777777" w:rsidR="005568D5" w:rsidRDefault="005568D5" w:rsidP="005568D5">
      <w:pPr>
        <w:pStyle w:val="NormalWeb"/>
        <w:numPr>
          <w:ilvl w:val="0"/>
          <w:numId w:val="22"/>
        </w:numPr>
        <w:spacing w:before="0" w:beforeAutospacing="0" w:after="0" w:afterAutospacing="0"/>
        <w:ind w:left="1440"/>
        <w:textAlignment w:val="baseline"/>
        <w:rPr>
          <w:rFonts w:ascii="Arial" w:hAnsi="Arial" w:cs="Arial"/>
          <w:color w:val="000000"/>
        </w:rPr>
      </w:pPr>
      <w:r>
        <w:rPr>
          <w:rFonts w:ascii="Garamond" w:hAnsi="Garamond" w:cs="Arial"/>
          <w:color w:val="000000"/>
        </w:rPr>
        <w:t xml:space="preserve">David Liu, “The Work of the Holy Spirit in the Church: A Study of Ephesians,” </w:t>
      </w:r>
      <w:r>
        <w:rPr>
          <w:rFonts w:ascii="Garamond" w:hAnsi="Garamond" w:cs="Arial"/>
          <w:i/>
          <w:iCs/>
          <w:color w:val="000000"/>
        </w:rPr>
        <w:t>Asian Journal of Pentecostal Studies</w:t>
      </w:r>
      <w:r>
        <w:rPr>
          <w:rFonts w:ascii="Garamond" w:hAnsi="Garamond" w:cs="Arial"/>
          <w:color w:val="000000"/>
        </w:rPr>
        <w:t>, 2011, p74-92. Translated by Connie Au.</w:t>
      </w:r>
    </w:p>
    <w:p w14:paraId="2BDFF2A5" w14:textId="77777777" w:rsidR="005568D5" w:rsidRDefault="005568D5" w:rsidP="005568D5">
      <w:pPr>
        <w:pStyle w:val="NormalWeb"/>
        <w:numPr>
          <w:ilvl w:val="0"/>
          <w:numId w:val="22"/>
        </w:numPr>
        <w:spacing w:before="0" w:beforeAutospacing="0" w:after="0" w:afterAutospacing="0"/>
        <w:ind w:left="1440"/>
        <w:textAlignment w:val="baseline"/>
        <w:rPr>
          <w:rFonts w:ascii="Arial" w:hAnsi="Arial" w:cs="Arial"/>
          <w:color w:val="000000"/>
        </w:rPr>
      </w:pPr>
      <w:r>
        <w:rPr>
          <w:rFonts w:ascii="Garamond" w:hAnsi="Garamond" w:cs="Arial"/>
          <w:color w:val="000000"/>
        </w:rPr>
        <w:t xml:space="preserve">James R. McConnell, “Colossians: Background and Contexts,” </w:t>
      </w:r>
      <w:r>
        <w:rPr>
          <w:rFonts w:ascii="Garamond" w:hAnsi="Garamond" w:cs="Arial"/>
          <w:i/>
          <w:iCs/>
          <w:color w:val="000000"/>
        </w:rPr>
        <w:t>Review and Expositor</w:t>
      </w:r>
      <w:r>
        <w:rPr>
          <w:rFonts w:ascii="Garamond" w:hAnsi="Garamond" w:cs="Arial"/>
          <w:color w:val="000000"/>
        </w:rPr>
        <w:t>. 2019, Vol. I 16(4) 397-410</w:t>
      </w:r>
    </w:p>
    <w:p w14:paraId="496C7503" w14:textId="77777777" w:rsidR="005568D5" w:rsidRDefault="005568D5" w:rsidP="005568D5">
      <w:pPr>
        <w:pStyle w:val="NormalWeb"/>
        <w:numPr>
          <w:ilvl w:val="0"/>
          <w:numId w:val="22"/>
        </w:numPr>
        <w:spacing w:before="0" w:beforeAutospacing="0" w:after="0" w:afterAutospacing="0"/>
        <w:ind w:left="1440"/>
        <w:textAlignment w:val="baseline"/>
        <w:rPr>
          <w:rFonts w:ascii="Arial" w:hAnsi="Arial" w:cs="Arial"/>
          <w:color w:val="000000"/>
        </w:rPr>
      </w:pPr>
      <w:r>
        <w:rPr>
          <w:rFonts w:ascii="Garamond" w:hAnsi="Garamond" w:cs="Arial"/>
          <w:color w:val="000000"/>
        </w:rPr>
        <w:lastRenderedPageBreak/>
        <w:t xml:space="preserve">Carolyn </w:t>
      </w:r>
      <w:proofErr w:type="spellStart"/>
      <w:r>
        <w:rPr>
          <w:rFonts w:ascii="Garamond" w:hAnsi="Garamond" w:cs="Arial"/>
          <w:color w:val="000000"/>
        </w:rPr>
        <w:t>Osiek</w:t>
      </w:r>
      <w:proofErr w:type="spellEnd"/>
      <w:r>
        <w:rPr>
          <w:rFonts w:ascii="Garamond" w:hAnsi="Garamond" w:cs="Arial"/>
          <w:color w:val="000000"/>
        </w:rPr>
        <w:t xml:space="preserve">, </w:t>
      </w:r>
      <w:r>
        <w:rPr>
          <w:rFonts w:ascii="Garamond" w:hAnsi="Garamond" w:cs="Arial"/>
          <w:i/>
          <w:iCs/>
          <w:color w:val="000000"/>
        </w:rPr>
        <w:t>Philippians, Philemon</w:t>
      </w:r>
      <w:r>
        <w:rPr>
          <w:rFonts w:ascii="Garamond" w:hAnsi="Garamond" w:cs="Arial"/>
          <w:color w:val="000000"/>
        </w:rPr>
        <w:t>, Abingdon New Testament Commentaries. Nashville, TN: Abingdon Press, 2000. Pp 125-145.</w:t>
      </w:r>
    </w:p>
    <w:p w14:paraId="60D1E275" w14:textId="77777777" w:rsidR="005568D5" w:rsidRDefault="005568D5" w:rsidP="005568D5">
      <w:pPr>
        <w:pStyle w:val="NormalWeb"/>
        <w:numPr>
          <w:ilvl w:val="0"/>
          <w:numId w:val="22"/>
        </w:numPr>
        <w:spacing w:before="0" w:beforeAutospacing="0" w:after="0" w:afterAutospacing="0"/>
        <w:ind w:left="1440"/>
        <w:textAlignment w:val="baseline"/>
        <w:rPr>
          <w:rFonts w:ascii="Arial" w:hAnsi="Arial" w:cs="Arial"/>
          <w:color w:val="000000"/>
        </w:rPr>
      </w:pPr>
      <w:r>
        <w:rPr>
          <w:rFonts w:ascii="Garamond" w:hAnsi="Garamond" w:cs="Arial"/>
          <w:color w:val="000000"/>
        </w:rPr>
        <w:t>Mary Hinkle Shore, “The Freedom of Three Christians: Paul’s Letter to Philemon and the Beginning of a New Age.”</w:t>
      </w:r>
    </w:p>
    <w:p w14:paraId="6EE991B2" w14:textId="77777777" w:rsidR="005568D5" w:rsidRDefault="005568D5" w:rsidP="005568D5">
      <w:pPr>
        <w:pStyle w:val="NormalWeb"/>
        <w:numPr>
          <w:ilvl w:val="0"/>
          <w:numId w:val="22"/>
        </w:numPr>
        <w:spacing w:before="0" w:beforeAutospacing="0" w:after="0" w:afterAutospacing="0"/>
        <w:ind w:left="1440"/>
        <w:textAlignment w:val="baseline"/>
        <w:rPr>
          <w:rFonts w:ascii="Arial" w:hAnsi="Arial" w:cs="Arial"/>
          <w:color w:val="000000"/>
        </w:rPr>
      </w:pPr>
      <w:r>
        <w:rPr>
          <w:rFonts w:ascii="Garamond" w:hAnsi="Garamond" w:cs="Arial"/>
          <w:color w:val="000000"/>
        </w:rPr>
        <w:t xml:space="preserve">Marianne </w:t>
      </w:r>
      <w:proofErr w:type="spellStart"/>
      <w:r>
        <w:rPr>
          <w:rFonts w:ascii="Garamond" w:hAnsi="Garamond" w:cs="Arial"/>
          <w:color w:val="000000"/>
        </w:rPr>
        <w:t>Meye</w:t>
      </w:r>
      <w:proofErr w:type="spellEnd"/>
      <w:r>
        <w:rPr>
          <w:rFonts w:ascii="Garamond" w:hAnsi="Garamond" w:cs="Arial"/>
          <w:color w:val="000000"/>
        </w:rPr>
        <w:t xml:space="preserve"> Thompson, </w:t>
      </w:r>
      <w:r>
        <w:rPr>
          <w:rFonts w:ascii="Garamond" w:hAnsi="Garamond" w:cs="Arial"/>
          <w:i/>
          <w:iCs/>
          <w:color w:val="000000"/>
        </w:rPr>
        <w:t>Colossians and Philemon</w:t>
      </w:r>
      <w:r>
        <w:rPr>
          <w:rFonts w:ascii="Garamond" w:hAnsi="Garamond" w:cs="Arial"/>
          <w:color w:val="000000"/>
        </w:rPr>
        <w:t>, The Two Horizons New Testament Commentary. Grand Rapids, Michigan, Eerdmans Publishing Company, 2005. Pp1-109.</w:t>
      </w:r>
    </w:p>
    <w:p w14:paraId="118748C9" w14:textId="77777777" w:rsidR="005568D5" w:rsidRDefault="005568D5" w:rsidP="005568D5">
      <w:pPr>
        <w:pStyle w:val="NormalWeb"/>
        <w:numPr>
          <w:ilvl w:val="0"/>
          <w:numId w:val="22"/>
        </w:numPr>
        <w:spacing w:before="0" w:beforeAutospacing="0" w:after="0" w:afterAutospacing="0"/>
        <w:ind w:left="1440"/>
        <w:textAlignment w:val="baseline"/>
        <w:rPr>
          <w:rFonts w:ascii="Arial" w:hAnsi="Arial" w:cs="Arial"/>
          <w:color w:val="000000"/>
        </w:rPr>
      </w:pPr>
      <w:hyperlink r:id="rId7" w:history="1">
        <w:r>
          <w:rPr>
            <w:rStyle w:val="Hyperlink"/>
            <w:rFonts w:ascii="Garamond" w:hAnsi="Garamond" w:cs="Arial"/>
            <w:color w:val="0563C1"/>
          </w:rPr>
          <w:t>https://www.patheos.com/blogs/lostinaoneacrewood/2019/03/04/the-powers-that-be-walter-wink-and-the-angels-in-the-new-testament/</w:t>
        </w:r>
      </w:hyperlink>
    </w:p>
    <w:p w14:paraId="0E0008E3" w14:textId="77777777" w:rsidR="005568D5" w:rsidRDefault="005568D5" w:rsidP="005568D5">
      <w:pPr>
        <w:pStyle w:val="NormalWeb"/>
        <w:numPr>
          <w:ilvl w:val="0"/>
          <w:numId w:val="22"/>
        </w:numPr>
        <w:spacing w:before="0" w:beforeAutospacing="0" w:after="0" w:afterAutospacing="0"/>
        <w:ind w:left="1440"/>
        <w:textAlignment w:val="baseline"/>
        <w:rPr>
          <w:rFonts w:ascii="Arial" w:hAnsi="Arial" w:cs="Arial"/>
          <w:color w:val="000000"/>
        </w:rPr>
      </w:pPr>
      <w:r>
        <w:rPr>
          <w:rFonts w:ascii="Garamond" w:hAnsi="Garamond" w:cs="Arial"/>
          <w:color w:val="000000"/>
        </w:rPr>
        <w:t xml:space="preserve">David </w:t>
      </w:r>
      <w:proofErr w:type="spellStart"/>
      <w:r>
        <w:rPr>
          <w:rFonts w:ascii="Garamond" w:hAnsi="Garamond" w:cs="Arial"/>
          <w:color w:val="000000"/>
        </w:rPr>
        <w:t>Tiede</w:t>
      </w:r>
      <w:proofErr w:type="spellEnd"/>
      <w:r>
        <w:rPr>
          <w:rFonts w:ascii="Garamond" w:hAnsi="Garamond" w:cs="Arial"/>
          <w:color w:val="000000"/>
        </w:rPr>
        <w:t>, “The Execution of Hostility - Ephesians 2:11-22”, Sermon preached for the Lexington Seminar, Northeast Harbor, Maine on June 11, 2001.</w:t>
      </w:r>
    </w:p>
    <w:p w14:paraId="326192FB" w14:textId="77777777" w:rsidR="005568D5" w:rsidRDefault="005568D5" w:rsidP="005568D5">
      <w:pPr>
        <w:pStyle w:val="NormalWeb"/>
        <w:numPr>
          <w:ilvl w:val="0"/>
          <w:numId w:val="22"/>
        </w:numPr>
        <w:spacing w:before="0" w:beforeAutospacing="0" w:after="0" w:afterAutospacing="0"/>
        <w:ind w:left="1440"/>
        <w:textAlignment w:val="baseline"/>
        <w:rPr>
          <w:rFonts w:ascii="Arial" w:hAnsi="Arial" w:cs="Arial"/>
          <w:color w:val="000000"/>
        </w:rPr>
      </w:pPr>
      <w:r>
        <w:rPr>
          <w:rFonts w:ascii="Garamond" w:hAnsi="Garamond" w:cs="Arial"/>
          <w:color w:val="000000"/>
        </w:rPr>
        <w:t xml:space="preserve">Murray </w:t>
      </w:r>
      <w:proofErr w:type="spellStart"/>
      <w:r>
        <w:rPr>
          <w:rFonts w:ascii="Garamond" w:hAnsi="Garamond" w:cs="Arial"/>
          <w:color w:val="000000"/>
        </w:rPr>
        <w:t>Vasser</w:t>
      </w:r>
      <w:proofErr w:type="spellEnd"/>
      <w:r>
        <w:rPr>
          <w:rFonts w:ascii="Garamond" w:hAnsi="Garamond" w:cs="Arial"/>
          <w:color w:val="000000"/>
        </w:rPr>
        <w:t>, “Grant Slaves Equality: Re-examining the Translation of Colossians 4:1</w:t>
      </w:r>
      <w:proofErr w:type="gramStart"/>
      <w:r>
        <w:rPr>
          <w:rFonts w:ascii="Garamond" w:hAnsi="Garamond" w:cs="Arial"/>
          <w:color w:val="000000"/>
        </w:rPr>
        <w:t xml:space="preserve">,”  </w:t>
      </w:r>
      <w:r>
        <w:rPr>
          <w:rFonts w:ascii="Garamond" w:hAnsi="Garamond" w:cs="Arial"/>
          <w:i/>
          <w:iCs/>
          <w:color w:val="000000"/>
        </w:rPr>
        <w:t>Tyndale</w:t>
      </w:r>
      <w:proofErr w:type="gramEnd"/>
      <w:r>
        <w:rPr>
          <w:rFonts w:ascii="Garamond" w:hAnsi="Garamond" w:cs="Arial"/>
          <w:i/>
          <w:iCs/>
          <w:color w:val="000000"/>
        </w:rPr>
        <w:t xml:space="preserve"> Bulletin</w:t>
      </w:r>
      <w:r>
        <w:rPr>
          <w:rFonts w:ascii="Garamond" w:hAnsi="Garamond" w:cs="Arial"/>
          <w:color w:val="000000"/>
        </w:rPr>
        <w:t xml:space="preserve"> 68.1 (2017)</w:t>
      </w:r>
    </w:p>
    <w:p w14:paraId="64506898" w14:textId="77777777" w:rsidR="005568D5" w:rsidRDefault="005568D5" w:rsidP="005568D5">
      <w:pPr>
        <w:pStyle w:val="NormalWeb"/>
        <w:numPr>
          <w:ilvl w:val="0"/>
          <w:numId w:val="22"/>
        </w:numPr>
        <w:spacing w:before="0" w:beforeAutospacing="0" w:after="0" w:afterAutospacing="0"/>
        <w:ind w:left="1440"/>
        <w:textAlignment w:val="baseline"/>
        <w:rPr>
          <w:rFonts w:ascii="Arial" w:hAnsi="Arial" w:cs="Arial"/>
          <w:color w:val="000000"/>
        </w:rPr>
      </w:pPr>
      <w:r>
        <w:rPr>
          <w:rFonts w:ascii="Calibri" w:hAnsi="Calibri" w:cs="Calibri"/>
          <w:color w:val="000000"/>
          <w:sz w:val="23"/>
          <w:szCs w:val="23"/>
        </w:rPr>
        <w:t>Various Exegetical notes from the teacher, distributed in class.</w:t>
      </w:r>
    </w:p>
    <w:p w14:paraId="7BC97F02" w14:textId="77777777" w:rsidR="005568D5" w:rsidRDefault="005568D5" w:rsidP="005568D5">
      <w:pPr>
        <w:pStyle w:val="NormalWeb"/>
        <w:spacing w:before="0" w:beforeAutospacing="0" w:after="0" w:afterAutospacing="0"/>
      </w:pPr>
      <w:r>
        <w:rPr>
          <w:rFonts w:ascii="Calibri" w:hAnsi="Calibri" w:cs="Calibri"/>
          <w:color w:val="000000"/>
          <w:sz w:val="23"/>
          <w:szCs w:val="23"/>
        </w:rPr>
        <w:t xml:space="preserve">Most of the above texts can be downloaded from the </w:t>
      </w:r>
      <w:proofErr w:type="spellStart"/>
      <w:r>
        <w:rPr>
          <w:rFonts w:ascii="Calibri" w:hAnsi="Calibri" w:cs="Calibri"/>
          <w:color w:val="000000"/>
          <w:sz w:val="23"/>
          <w:szCs w:val="23"/>
        </w:rPr>
        <w:t>dropbox</w:t>
      </w:r>
      <w:proofErr w:type="spellEnd"/>
      <w:r>
        <w:rPr>
          <w:rFonts w:ascii="Calibri" w:hAnsi="Calibri" w:cs="Calibri"/>
          <w:color w:val="000000"/>
          <w:sz w:val="23"/>
          <w:szCs w:val="23"/>
        </w:rPr>
        <w:t xml:space="preserve"> folder: </w:t>
      </w:r>
      <w:hyperlink r:id="rId8" w:history="1">
        <w:r>
          <w:rPr>
            <w:rStyle w:val="Hyperlink"/>
            <w:rFonts w:ascii="Calibri" w:hAnsi="Calibri" w:cs="Calibri"/>
            <w:color w:val="0563C1"/>
            <w:sz w:val="23"/>
            <w:szCs w:val="23"/>
          </w:rPr>
          <w:t>https://www.dropbox.com/sh/w8be20tmy6wzr3i/AADvy_5n416CxpO8xeL3PitQa?dl=0</w:t>
        </w:r>
      </w:hyperlink>
    </w:p>
    <w:p w14:paraId="7C1A703A" w14:textId="77777777" w:rsidR="005568D5" w:rsidRDefault="005568D5" w:rsidP="005568D5"/>
    <w:p w14:paraId="1D504EB1" w14:textId="77777777" w:rsidR="005568D5" w:rsidRDefault="005568D5" w:rsidP="005568D5">
      <w:pPr>
        <w:pStyle w:val="NormalWeb"/>
        <w:spacing w:before="0" w:beforeAutospacing="0" w:after="0" w:afterAutospacing="0"/>
        <w:ind w:hanging="360"/>
      </w:pPr>
      <w:r>
        <w:rPr>
          <w:rFonts w:ascii="Garamond" w:hAnsi="Garamond"/>
          <w:color w:val="000000"/>
        </w:rPr>
        <w:t>ASSIGNMENTS AND ASSESSMENT:  </w:t>
      </w:r>
    </w:p>
    <w:p w14:paraId="2CE7AC40" w14:textId="77777777" w:rsidR="005568D5" w:rsidRDefault="005568D5" w:rsidP="005568D5">
      <w:pPr>
        <w:pStyle w:val="NormalWeb"/>
        <w:numPr>
          <w:ilvl w:val="0"/>
          <w:numId w:val="23"/>
        </w:numPr>
        <w:spacing w:before="0" w:beforeAutospacing="0" w:after="0" w:afterAutospacing="0"/>
        <w:textAlignment w:val="baseline"/>
        <w:rPr>
          <w:rFonts w:ascii="Garamond" w:hAnsi="Garamond"/>
          <w:color w:val="000000"/>
        </w:rPr>
      </w:pPr>
      <w:r>
        <w:rPr>
          <w:rFonts w:ascii="Garamond" w:hAnsi="Garamond"/>
          <w:b/>
          <w:bCs/>
          <w:color w:val="000000"/>
        </w:rPr>
        <w:t xml:space="preserve">Exegetical Questions </w:t>
      </w:r>
      <w:r>
        <w:rPr>
          <w:rFonts w:ascii="Garamond" w:hAnsi="Garamond"/>
          <w:color w:val="000000"/>
        </w:rPr>
        <w:t xml:space="preserve">from your readings of the Colossians, Ephesians, Philippians, Philemon. Follow the models presented in class for crafting good exegetical questions. This should include at least 2 exegetical questions per chapter, focusing on issues of real challenge, </w:t>
      </w:r>
      <w:proofErr w:type="gramStart"/>
      <w:r>
        <w:rPr>
          <w:rFonts w:ascii="Garamond" w:hAnsi="Garamond"/>
          <w:color w:val="000000"/>
        </w:rPr>
        <w:t>confusion</w:t>
      </w:r>
      <w:proofErr w:type="gramEnd"/>
      <w:r>
        <w:rPr>
          <w:rFonts w:ascii="Garamond" w:hAnsi="Garamond"/>
          <w:color w:val="000000"/>
        </w:rPr>
        <w:t xml:space="preserve"> or surprise for you. Three pages, 1000 words. (10%). </w:t>
      </w:r>
    </w:p>
    <w:p w14:paraId="4EC7E5D2" w14:textId="77777777" w:rsidR="005568D5" w:rsidRDefault="005568D5" w:rsidP="005568D5">
      <w:pPr>
        <w:pStyle w:val="NormalWeb"/>
        <w:numPr>
          <w:ilvl w:val="0"/>
          <w:numId w:val="23"/>
        </w:numPr>
        <w:spacing w:before="0" w:beforeAutospacing="0" w:after="0" w:afterAutospacing="0"/>
        <w:textAlignment w:val="baseline"/>
        <w:rPr>
          <w:rFonts w:ascii="Garamond" w:hAnsi="Garamond"/>
          <w:color w:val="000000"/>
        </w:rPr>
      </w:pPr>
      <w:r>
        <w:rPr>
          <w:rFonts w:ascii="Garamond" w:hAnsi="Garamond"/>
          <w:b/>
          <w:bCs/>
          <w:color w:val="000000"/>
        </w:rPr>
        <w:t xml:space="preserve">Book Report: At least one commentary and one deep-dive article. </w:t>
      </w:r>
      <w:r>
        <w:rPr>
          <w:rFonts w:ascii="Garamond" w:hAnsi="Garamond"/>
          <w:color w:val="000000"/>
        </w:rPr>
        <w:t>Students will write a five-page (1600 word) report on selected readings, including one of the commentary texts and at least one deep-dive article. Summarize the main points of each author briefly. Then, comment on what you found most helpful, what resonated with your context and what did not, areas of disagreement with the readings, etc. Share at least two critical insights you appreciate from this reading. (25%). </w:t>
      </w:r>
    </w:p>
    <w:p w14:paraId="65C88992" w14:textId="77777777" w:rsidR="005568D5" w:rsidRDefault="005568D5" w:rsidP="005568D5">
      <w:pPr>
        <w:pStyle w:val="NormalWeb"/>
        <w:numPr>
          <w:ilvl w:val="0"/>
          <w:numId w:val="23"/>
        </w:numPr>
        <w:spacing w:before="0" w:beforeAutospacing="0" w:after="0" w:afterAutospacing="0"/>
        <w:textAlignment w:val="baseline"/>
        <w:rPr>
          <w:rFonts w:ascii="Garamond" w:hAnsi="Garamond"/>
          <w:color w:val="000000"/>
        </w:rPr>
      </w:pPr>
      <w:r>
        <w:rPr>
          <w:rFonts w:ascii="Garamond" w:hAnsi="Garamond"/>
          <w:b/>
          <w:bCs/>
          <w:color w:val="000000"/>
        </w:rPr>
        <w:t xml:space="preserve">Ministry In-Class Bible Study:  </w:t>
      </w:r>
      <w:r>
        <w:rPr>
          <w:rFonts w:ascii="Garamond" w:hAnsi="Garamond"/>
          <w:color w:val="000000"/>
        </w:rPr>
        <w:t>Students will prepare a short discussion-based study in Paul’s letter to the church at Philippi. We will leave the study of Philippians in the class to the student Bible studies. Each student will come with their chosen passage, a set of discussion questions, and be prepared to lead students in an inductive study of the passage, followed by a short summary and challenge for application to the students’ context. After the in-class discussion, the student will write up their study and submit 1) the passage, discussion questions, and preparatory notes, and 2) a brief evaluation of the discussion itself and the learning process, both for themselves as teachers and for others in their small group. (3 pages, 1000 words, 25%).</w:t>
      </w:r>
    </w:p>
    <w:p w14:paraId="59528F89" w14:textId="77777777" w:rsidR="005568D5" w:rsidRDefault="005568D5" w:rsidP="005568D5">
      <w:pPr>
        <w:pStyle w:val="NormalWeb"/>
        <w:numPr>
          <w:ilvl w:val="0"/>
          <w:numId w:val="23"/>
        </w:numPr>
        <w:spacing w:before="0" w:beforeAutospacing="0" w:after="0" w:afterAutospacing="0"/>
        <w:textAlignment w:val="baseline"/>
        <w:rPr>
          <w:rFonts w:ascii="Garamond" w:hAnsi="Garamond"/>
          <w:color w:val="000000"/>
        </w:rPr>
      </w:pPr>
      <w:r>
        <w:rPr>
          <w:rFonts w:ascii="Garamond" w:hAnsi="Garamond"/>
          <w:b/>
          <w:bCs/>
          <w:color w:val="000000"/>
        </w:rPr>
        <w:t xml:space="preserve">Congregational or Organizational Use of a Pauline Prison Epistle Text in teaching, training, or preaching: </w:t>
      </w:r>
      <w:r>
        <w:rPr>
          <w:rFonts w:ascii="Garamond" w:hAnsi="Garamond"/>
          <w:color w:val="000000"/>
        </w:rPr>
        <w:t xml:space="preserve">Students will prepare an in-depth study of a subject epistle text (or shorter related texts) for use in a congregational or organizational teaching or training setting. A four-page exegetical paper and a </w:t>
      </w:r>
      <w:proofErr w:type="gramStart"/>
      <w:r>
        <w:rPr>
          <w:rFonts w:ascii="Garamond" w:hAnsi="Garamond"/>
          <w:color w:val="000000"/>
        </w:rPr>
        <w:t>one page</w:t>
      </w:r>
      <w:proofErr w:type="gramEnd"/>
      <w:r>
        <w:rPr>
          <w:rFonts w:ascii="Garamond" w:hAnsi="Garamond"/>
          <w:color w:val="000000"/>
        </w:rPr>
        <w:t xml:space="preserve"> reflection and </w:t>
      </w:r>
      <w:proofErr w:type="spellStart"/>
      <w:r>
        <w:rPr>
          <w:rFonts w:ascii="Garamond" w:hAnsi="Garamond"/>
          <w:color w:val="000000"/>
        </w:rPr>
        <w:t>self evaluation</w:t>
      </w:r>
      <w:proofErr w:type="spellEnd"/>
      <w:r>
        <w:rPr>
          <w:rFonts w:ascii="Garamond" w:hAnsi="Garamond"/>
          <w:color w:val="000000"/>
        </w:rPr>
        <w:t xml:space="preserve"> will be submitted after the presentation. (30%) (1600 words)</w:t>
      </w:r>
    </w:p>
    <w:p w14:paraId="4F597161" w14:textId="77777777" w:rsidR="005568D5" w:rsidRDefault="005568D5" w:rsidP="005568D5">
      <w:pPr>
        <w:pStyle w:val="NormalWeb"/>
        <w:numPr>
          <w:ilvl w:val="0"/>
          <w:numId w:val="23"/>
        </w:numPr>
        <w:spacing w:before="0" w:beforeAutospacing="0" w:after="0" w:afterAutospacing="0"/>
        <w:textAlignment w:val="baseline"/>
        <w:rPr>
          <w:rFonts w:ascii="Garamond" w:hAnsi="Garamond"/>
          <w:color w:val="000000"/>
        </w:rPr>
      </w:pPr>
      <w:r>
        <w:rPr>
          <w:rFonts w:ascii="Garamond" w:hAnsi="Garamond"/>
          <w:color w:val="000000"/>
        </w:rPr>
        <w:t xml:space="preserve">Attendance at all class sessions is mandatory, as is enthusiastic participation in class discussions and exercises. Participation in class </w:t>
      </w:r>
      <w:proofErr w:type="spellStart"/>
      <w:r>
        <w:rPr>
          <w:rFonts w:ascii="Garamond" w:hAnsi="Garamond"/>
          <w:color w:val="000000"/>
        </w:rPr>
        <w:t>Whatsapp</w:t>
      </w:r>
      <w:proofErr w:type="spellEnd"/>
      <w:r>
        <w:rPr>
          <w:rFonts w:ascii="Garamond" w:hAnsi="Garamond"/>
          <w:color w:val="000000"/>
        </w:rPr>
        <w:t xml:space="preserve"> discussions will also count toward attendance grade. Grade will be reduced for unexcused absences or persistent lateness. (10%)</w:t>
      </w:r>
    </w:p>
    <w:p w14:paraId="355F84AF" w14:textId="77777777" w:rsidR="005568D5" w:rsidRDefault="005568D5" w:rsidP="005568D5">
      <w:pPr>
        <w:rPr>
          <w:rFonts w:ascii="Times New Roman" w:hAnsi="Times New Roman"/>
        </w:rPr>
      </w:pPr>
    </w:p>
    <w:p w14:paraId="2C71FD60" w14:textId="77777777" w:rsidR="005568D5" w:rsidRDefault="005568D5" w:rsidP="005568D5">
      <w:pPr>
        <w:pStyle w:val="NormalWeb"/>
        <w:spacing w:before="0" w:beforeAutospacing="0" w:after="0" w:afterAutospacing="0"/>
        <w:ind w:hanging="360"/>
      </w:pPr>
      <w:r>
        <w:rPr>
          <w:rFonts w:ascii="Garamond" w:hAnsi="Garamond"/>
          <w:color w:val="FF0000"/>
        </w:rPr>
        <w:t>ASSIGNMENT DUE DATES: </w:t>
      </w:r>
    </w:p>
    <w:p w14:paraId="2C121083" w14:textId="77777777" w:rsidR="005568D5" w:rsidRDefault="005568D5" w:rsidP="005568D5">
      <w:pPr>
        <w:pStyle w:val="NormalWeb"/>
        <w:numPr>
          <w:ilvl w:val="0"/>
          <w:numId w:val="24"/>
        </w:numPr>
        <w:spacing w:before="0" w:beforeAutospacing="0" w:after="0" w:afterAutospacing="0"/>
        <w:textAlignment w:val="baseline"/>
        <w:rPr>
          <w:rFonts w:ascii="Arial" w:hAnsi="Arial" w:cs="Arial"/>
          <w:color w:val="FF0000"/>
        </w:rPr>
      </w:pPr>
      <w:r>
        <w:rPr>
          <w:rFonts w:ascii="Garamond" w:hAnsi="Garamond" w:cs="Arial"/>
          <w:color w:val="FF0000"/>
        </w:rPr>
        <w:lastRenderedPageBreak/>
        <w:t>Exegetical Questions on the epistle readings due the fifth day of class, May 28, 2022.</w:t>
      </w:r>
    </w:p>
    <w:p w14:paraId="4C1033C0" w14:textId="77777777" w:rsidR="005568D5" w:rsidRDefault="005568D5" w:rsidP="005568D5">
      <w:pPr>
        <w:pStyle w:val="NormalWeb"/>
        <w:numPr>
          <w:ilvl w:val="0"/>
          <w:numId w:val="24"/>
        </w:numPr>
        <w:spacing w:before="0" w:beforeAutospacing="0" w:after="0" w:afterAutospacing="0"/>
        <w:textAlignment w:val="baseline"/>
        <w:rPr>
          <w:rFonts w:ascii="Arial" w:hAnsi="Arial" w:cs="Arial"/>
          <w:color w:val="FF0000"/>
        </w:rPr>
      </w:pPr>
      <w:r>
        <w:rPr>
          <w:rFonts w:ascii="Garamond" w:hAnsi="Garamond" w:cs="Arial"/>
          <w:color w:val="FF0000"/>
        </w:rPr>
        <w:t>Bible Study In-Class Discussion due the seventh day of class for use in class, June 13, 2022.</w:t>
      </w:r>
    </w:p>
    <w:p w14:paraId="249E3580" w14:textId="77777777" w:rsidR="005568D5" w:rsidRDefault="005568D5" w:rsidP="005568D5">
      <w:pPr>
        <w:pStyle w:val="NormalWeb"/>
        <w:numPr>
          <w:ilvl w:val="0"/>
          <w:numId w:val="24"/>
        </w:numPr>
        <w:spacing w:before="0" w:beforeAutospacing="0" w:after="0" w:afterAutospacing="0"/>
        <w:textAlignment w:val="baseline"/>
        <w:rPr>
          <w:rFonts w:ascii="Arial" w:hAnsi="Arial" w:cs="Arial"/>
          <w:color w:val="FF0000"/>
        </w:rPr>
      </w:pPr>
      <w:r>
        <w:rPr>
          <w:rFonts w:ascii="Garamond" w:hAnsi="Garamond" w:cs="Arial"/>
          <w:color w:val="FF0000"/>
        </w:rPr>
        <w:t>Remaining assignments due the last week of term.</w:t>
      </w:r>
    </w:p>
    <w:p w14:paraId="647746CA" w14:textId="77777777" w:rsidR="005568D5" w:rsidRDefault="005568D5" w:rsidP="005568D5">
      <w:pPr>
        <w:rPr>
          <w:rFonts w:ascii="Times New Roman" w:hAnsi="Times New Roman"/>
        </w:rPr>
      </w:pPr>
    </w:p>
    <w:p w14:paraId="4EE3A4AC" w14:textId="77777777" w:rsidR="005568D5" w:rsidRDefault="005568D5" w:rsidP="005568D5">
      <w:pPr>
        <w:pStyle w:val="NormalWeb"/>
        <w:shd w:val="clear" w:color="auto" w:fill="FFFFFF"/>
        <w:spacing w:before="0" w:beforeAutospacing="0" w:after="0" w:afterAutospacing="0"/>
      </w:pPr>
      <w:r>
        <w:rPr>
          <w:rFonts w:ascii="Garamond" w:hAnsi="Garamond"/>
          <w:b/>
          <w:bCs/>
          <w:color w:val="333333"/>
        </w:rPr>
        <w:t>Course Schedule:</w:t>
      </w:r>
    </w:p>
    <w:p w14:paraId="0E314CE7" w14:textId="77777777" w:rsidR="005568D5" w:rsidRDefault="005568D5" w:rsidP="005568D5">
      <w:pPr>
        <w:pStyle w:val="NormalWeb"/>
        <w:numPr>
          <w:ilvl w:val="0"/>
          <w:numId w:val="25"/>
        </w:numPr>
        <w:shd w:val="clear" w:color="auto" w:fill="FFFFFF"/>
        <w:spacing w:before="0" w:beforeAutospacing="0" w:after="0" w:afterAutospacing="0"/>
        <w:textAlignment w:val="baseline"/>
        <w:rPr>
          <w:rFonts w:ascii="Arial" w:hAnsi="Arial" w:cs="Arial"/>
          <w:b/>
          <w:bCs/>
          <w:color w:val="333333"/>
        </w:rPr>
      </w:pPr>
      <w:r>
        <w:rPr>
          <w:rFonts w:ascii="Garamond" w:hAnsi="Garamond" w:cs="Arial"/>
          <w:b/>
          <w:bCs/>
          <w:color w:val="333333"/>
        </w:rPr>
        <w:t xml:space="preserve">Mondays 8:00PM-10:30PM:  </w:t>
      </w:r>
      <w:r>
        <w:rPr>
          <w:rFonts w:ascii="Arial" w:hAnsi="Arial" w:cs="Arial"/>
          <w:color w:val="000000"/>
          <w:shd w:val="clear" w:color="auto" w:fill="FFFFFF"/>
        </w:rPr>
        <w:t>May 9, 16, 23, 30; June 13, 20, 27; July 4</w:t>
      </w:r>
      <w:r>
        <w:rPr>
          <w:rFonts w:ascii="Garamond" w:hAnsi="Garamond" w:cs="Arial"/>
          <w:b/>
          <w:bCs/>
          <w:color w:val="333333"/>
        </w:rPr>
        <w:t>.</w:t>
      </w:r>
    </w:p>
    <w:p w14:paraId="145FFB69" w14:textId="77777777" w:rsidR="005568D5" w:rsidRDefault="005568D5" w:rsidP="005568D5">
      <w:pPr>
        <w:pStyle w:val="NormalWeb"/>
        <w:numPr>
          <w:ilvl w:val="0"/>
          <w:numId w:val="25"/>
        </w:numPr>
        <w:shd w:val="clear" w:color="auto" w:fill="FFFFFF"/>
        <w:spacing w:before="0" w:beforeAutospacing="0" w:after="0" w:afterAutospacing="0"/>
        <w:textAlignment w:val="baseline"/>
        <w:rPr>
          <w:rFonts w:ascii="Arial" w:hAnsi="Arial" w:cs="Arial"/>
          <w:b/>
          <w:bCs/>
          <w:color w:val="333333"/>
        </w:rPr>
      </w:pPr>
      <w:r>
        <w:rPr>
          <w:rFonts w:ascii="Garamond" w:hAnsi="Garamond" w:cs="Arial"/>
          <w:b/>
          <w:bCs/>
          <w:color w:val="333333"/>
        </w:rPr>
        <w:t>Also Saturdays 10:00AM-12:30PM: May 21, 28.</w:t>
      </w:r>
    </w:p>
    <w:p w14:paraId="413C952E" w14:textId="77777777" w:rsidR="005568D5" w:rsidRDefault="005568D5" w:rsidP="005568D5">
      <w:pPr>
        <w:pStyle w:val="NormalWeb"/>
        <w:shd w:val="clear" w:color="auto" w:fill="FFFFFF"/>
        <w:spacing w:before="0" w:beforeAutospacing="0" w:after="0" w:afterAutospacing="0"/>
        <w:ind w:left="720"/>
      </w:pPr>
      <w:r>
        <w:t> </w:t>
      </w:r>
    </w:p>
    <w:p w14:paraId="4C33DBBA" w14:textId="77777777" w:rsidR="005568D5" w:rsidRDefault="005568D5" w:rsidP="005568D5">
      <w:pPr>
        <w:pStyle w:val="NormalWeb"/>
        <w:shd w:val="clear" w:color="auto" w:fill="FFFFFF"/>
        <w:spacing w:before="0" w:beforeAutospacing="0" w:after="0" w:afterAutospacing="0"/>
        <w:ind w:left="720"/>
      </w:pPr>
      <w: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923"/>
        <w:gridCol w:w="2185"/>
        <w:gridCol w:w="6242"/>
      </w:tblGrid>
      <w:tr w:rsidR="005568D5" w14:paraId="53BA63BC" w14:textId="77777777" w:rsidTr="005568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815C7D" w14:textId="77777777" w:rsidR="005568D5" w:rsidRDefault="005568D5">
            <w:pPr>
              <w:pStyle w:val="NormalWeb"/>
              <w:spacing w:before="0" w:beforeAutospacing="0" w:after="0" w:afterAutospacing="0"/>
              <w:jc w:val="center"/>
            </w:pPr>
            <w:r>
              <w:rPr>
                <w:rFonts w:ascii="Garamond" w:hAnsi="Garamond"/>
                <w:b/>
                <w:bCs/>
                <w:color w:val="000000"/>
                <w:sz w:val="20"/>
                <w:szCs w:val="20"/>
              </w:rPr>
              <w:t>Day</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C61329" w14:textId="77777777" w:rsidR="005568D5" w:rsidRDefault="005568D5">
            <w:pPr>
              <w:pStyle w:val="NormalWeb"/>
              <w:spacing w:before="0" w:beforeAutospacing="0" w:after="0" w:afterAutospacing="0"/>
              <w:jc w:val="center"/>
            </w:pPr>
            <w:r>
              <w:rPr>
                <w:rFonts w:ascii="Garamond" w:hAnsi="Garamond"/>
                <w:b/>
                <w:bCs/>
                <w:color w:val="000000"/>
                <w:sz w:val="20"/>
                <w:szCs w:val="20"/>
              </w:rPr>
              <w:t>Passages Studied</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D9C72B" w14:textId="77777777" w:rsidR="005568D5" w:rsidRDefault="005568D5">
            <w:pPr>
              <w:pStyle w:val="NormalWeb"/>
              <w:spacing w:before="0" w:beforeAutospacing="0" w:after="0" w:afterAutospacing="0"/>
            </w:pPr>
            <w:r>
              <w:rPr>
                <w:rFonts w:ascii="Garamond" w:hAnsi="Garamond"/>
                <w:b/>
                <w:bCs/>
                <w:color w:val="000000"/>
                <w:sz w:val="20"/>
                <w:szCs w:val="20"/>
              </w:rPr>
              <w:t>Topics</w:t>
            </w:r>
          </w:p>
        </w:tc>
      </w:tr>
      <w:tr w:rsidR="005568D5" w14:paraId="2B5CF897" w14:textId="77777777" w:rsidTr="005568D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center"/>
            <w:hideMark/>
          </w:tcPr>
          <w:p w14:paraId="3090F618" w14:textId="77777777" w:rsidR="005568D5" w:rsidRDefault="005568D5">
            <w:pPr>
              <w:pStyle w:val="NormalWeb"/>
              <w:spacing w:before="0" w:beforeAutospacing="0" w:after="0" w:afterAutospacing="0"/>
              <w:jc w:val="center"/>
            </w:pPr>
            <w:r>
              <w:rPr>
                <w:rFonts w:ascii="Garamond" w:hAnsi="Garamond"/>
                <w:color w:val="000000"/>
                <w:sz w:val="20"/>
                <w:szCs w:val="20"/>
              </w:rPr>
              <w:t>1</w:t>
            </w:r>
          </w:p>
          <w:p w14:paraId="443DC58B" w14:textId="77777777" w:rsidR="005568D5" w:rsidRDefault="005568D5">
            <w:pPr>
              <w:pStyle w:val="NormalWeb"/>
              <w:spacing w:before="0" w:beforeAutospacing="0" w:after="0" w:afterAutospacing="0"/>
              <w:jc w:val="center"/>
            </w:pPr>
            <w:r>
              <w:rPr>
                <w:rFonts w:ascii="Garamond" w:hAnsi="Garamond"/>
                <w:color w:val="000000"/>
                <w:sz w:val="20"/>
                <w:szCs w:val="20"/>
              </w:rPr>
              <w:t>May 9</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center"/>
            <w:hideMark/>
          </w:tcPr>
          <w:p w14:paraId="10D042A3" w14:textId="77777777" w:rsidR="005568D5" w:rsidRDefault="005568D5">
            <w:pPr>
              <w:pStyle w:val="NormalWeb"/>
              <w:spacing w:before="0" w:beforeAutospacing="0" w:after="0" w:afterAutospacing="0"/>
            </w:pPr>
            <w:r>
              <w:rPr>
                <w:rFonts w:ascii="Garamond" w:hAnsi="Garamond"/>
                <w:color w:val="000000"/>
                <w:sz w:val="20"/>
                <w:szCs w:val="20"/>
              </w:rPr>
              <w:t>Colossians 1-2</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14:paraId="2099123A" w14:textId="77777777" w:rsidR="005568D5" w:rsidRDefault="005568D5">
            <w:pPr>
              <w:pStyle w:val="NormalWeb"/>
              <w:spacing w:before="0" w:beforeAutospacing="0" w:after="0" w:afterAutospacing="0"/>
            </w:pPr>
            <w:r>
              <w:rPr>
                <w:rFonts w:ascii="Garamond" w:hAnsi="Garamond"/>
                <w:color w:val="000000"/>
                <w:sz w:val="20"/>
                <w:szCs w:val="20"/>
              </w:rPr>
              <w:t>Course Intro, Paul’s Life and Context; The Hymn of Christ</w:t>
            </w:r>
          </w:p>
        </w:tc>
      </w:tr>
      <w:tr w:rsidR="005568D5" w14:paraId="564861D1" w14:textId="77777777" w:rsidTr="005568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B97134" w14:textId="77777777" w:rsidR="005568D5" w:rsidRDefault="005568D5">
            <w:pPr>
              <w:pStyle w:val="NormalWeb"/>
              <w:spacing w:before="0" w:beforeAutospacing="0" w:after="0" w:afterAutospacing="0"/>
              <w:jc w:val="center"/>
            </w:pPr>
            <w:r>
              <w:rPr>
                <w:rFonts w:ascii="Garamond" w:hAnsi="Garamond"/>
                <w:color w:val="000000"/>
                <w:sz w:val="20"/>
                <w:szCs w:val="20"/>
              </w:rPr>
              <w:t>2</w:t>
            </w:r>
          </w:p>
          <w:p w14:paraId="6D38A224" w14:textId="77777777" w:rsidR="005568D5" w:rsidRDefault="005568D5">
            <w:pPr>
              <w:pStyle w:val="NormalWeb"/>
              <w:spacing w:before="0" w:beforeAutospacing="0" w:after="0" w:afterAutospacing="0"/>
              <w:jc w:val="center"/>
            </w:pPr>
            <w:r>
              <w:rPr>
                <w:rFonts w:ascii="Garamond" w:hAnsi="Garamond"/>
                <w:color w:val="000000"/>
                <w:sz w:val="20"/>
                <w:szCs w:val="20"/>
              </w:rPr>
              <w:t>May 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0B13F82" w14:textId="77777777" w:rsidR="005568D5" w:rsidRDefault="005568D5">
            <w:pPr>
              <w:pStyle w:val="NormalWeb"/>
              <w:spacing w:before="0" w:beforeAutospacing="0" w:after="0" w:afterAutospacing="0"/>
            </w:pPr>
            <w:r>
              <w:rPr>
                <w:rFonts w:ascii="Garamond" w:hAnsi="Garamond"/>
                <w:color w:val="000000"/>
                <w:sz w:val="20"/>
                <w:szCs w:val="20"/>
              </w:rPr>
              <w:t>Colossians 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DE1E98" w14:textId="77777777" w:rsidR="005568D5" w:rsidRDefault="005568D5">
            <w:pPr>
              <w:pStyle w:val="NormalWeb"/>
              <w:spacing w:before="0" w:beforeAutospacing="0" w:after="0" w:afterAutospacing="0"/>
            </w:pPr>
            <w:r>
              <w:rPr>
                <w:rFonts w:ascii="Garamond" w:hAnsi="Garamond"/>
                <w:color w:val="000000"/>
                <w:sz w:val="20"/>
                <w:szCs w:val="20"/>
              </w:rPr>
              <w:t>Colossians context, heresies</w:t>
            </w:r>
          </w:p>
        </w:tc>
      </w:tr>
      <w:tr w:rsidR="005568D5" w14:paraId="0E5A1D65" w14:textId="77777777" w:rsidTr="005568D5">
        <w:trPr>
          <w:jc w:val="center"/>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center"/>
            <w:hideMark/>
          </w:tcPr>
          <w:p w14:paraId="31DD7C66" w14:textId="77777777" w:rsidR="005568D5" w:rsidRDefault="005568D5">
            <w:pPr>
              <w:pStyle w:val="NormalWeb"/>
              <w:spacing w:before="0" w:beforeAutospacing="0" w:after="0" w:afterAutospacing="0"/>
              <w:jc w:val="center"/>
            </w:pPr>
            <w:r>
              <w:rPr>
                <w:rFonts w:ascii="Garamond" w:hAnsi="Garamond"/>
                <w:color w:val="000000"/>
                <w:sz w:val="20"/>
                <w:szCs w:val="20"/>
              </w:rPr>
              <w:t>3</w:t>
            </w:r>
          </w:p>
          <w:p w14:paraId="18FA16FF" w14:textId="77777777" w:rsidR="005568D5" w:rsidRDefault="005568D5">
            <w:pPr>
              <w:pStyle w:val="NormalWeb"/>
              <w:spacing w:before="0" w:beforeAutospacing="0" w:after="0" w:afterAutospacing="0"/>
              <w:jc w:val="center"/>
            </w:pPr>
            <w:r>
              <w:rPr>
                <w:rFonts w:ascii="Garamond" w:hAnsi="Garamond"/>
                <w:color w:val="000000"/>
                <w:sz w:val="20"/>
                <w:szCs w:val="20"/>
              </w:rPr>
              <w:t>May 21</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14:paraId="4D50E21E" w14:textId="77777777" w:rsidR="005568D5" w:rsidRDefault="005568D5">
            <w:pPr>
              <w:pStyle w:val="NormalWeb"/>
              <w:spacing w:before="0" w:beforeAutospacing="0" w:after="0" w:afterAutospacing="0"/>
            </w:pPr>
            <w:r>
              <w:rPr>
                <w:rFonts w:ascii="Garamond" w:hAnsi="Garamond"/>
                <w:color w:val="000000"/>
                <w:sz w:val="20"/>
                <w:szCs w:val="20"/>
              </w:rPr>
              <w:t>Ephesians 1-2:11</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14:paraId="32FF7C8E" w14:textId="77777777" w:rsidR="005568D5" w:rsidRDefault="005568D5">
            <w:pPr>
              <w:pStyle w:val="NormalWeb"/>
              <w:spacing w:before="0" w:beforeAutospacing="0" w:after="0" w:afterAutospacing="0"/>
            </w:pPr>
            <w:r>
              <w:rPr>
                <w:rFonts w:ascii="Garamond" w:hAnsi="Garamond"/>
                <w:color w:val="000000"/>
                <w:sz w:val="20"/>
                <w:szCs w:val="20"/>
              </w:rPr>
              <w:t>Ephesians context, Paul’s themes in Ephesians</w:t>
            </w:r>
          </w:p>
        </w:tc>
      </w:tr>
      <w:tr w:rsidR="005568D5" w14:paraId="67CE20EF" w14:textId="77777777" w:rsidTr="005568D5">
        <w:trPr>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2265BF2" w14:textId="77777777" w:rsidR="005568D5" w:rsidRDefault="005568D5">
            <w:pPr>
              <w:pStyle w:val="NormalWeb"/>
              <w:spacing w:before="0" w:beforeAutospacing="0" w:after="0" w:afterAutospacing="0"/>
              <w:jc w:val="center"/>
            </w:pPr>
            <w:r>
              <w:rPr>
                <w:rFonts w:ascii="Garamond" w:hAnsi="Garamond"/>
                <w:color w:val="000000"/>
                <w:sz w:val="20"/>
                <w:szCs w:val="20"/>
              </w:rPr>
              <w:t>4</w:t>
            </w:r>
          </w:p>
          <w:p w14:paraId="04A22BDC" w14:textId="77777777" w:rsidR="005568D5" w:rsidRDefault="005568D5">
            <w:pPr>
              <w:pStyle w:val="NormalWeb"/>
              <w:spacing w:before="0" w:beforeAutospacing="0" w:after="0" w:afterAutospacing="0"/>
              <w:jc w:val="center"/>
            </w:pPr>
            <w:r>
              <w:rPr>
                <w:rFonts w:ascii="Garamond" w:hAnsi="Garamond"/>
                <w:color w:val="000000"/>
                <w:sz w:val="20"/>
                <w:szCs w:val="20"/>
              </w:rPr>
              <w:t>May 23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793B56" w14:textId="77777777" w:rsidR="005568D5" w:rsidRDefault="005568D5">
            <w:pPr>
              <w:pStyle w:val="NormalWeb"/>
              <w:spacing w:before="0" w:beforeAutospacing="0" w:after="0" w:afterAutospacing="0"/>
            </w:pPr>
            <w:r>
              <w:rPr>
                <w:rFonts w:ascii="Garamond" w:hAnsi="Garamond"/>
                <w:color w:val="000000"/>
                <w:sz w:val="20"/>
                <w:szCs w:val="20"/>
              </w:rPr>
              <w:t>Ephesians 2:11-3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1E636B9" w14:textId="77777777" w:rsidR="005568D5" w:rsidRDefault="005568D5">
            <w:pPr>
              <w:pStyle w:val="NormalWeb"/>
              <w:spacing w:before="0" w:beforeAutospacing="0" w:after="0" w:afterAutospacing="0"/>
            </w:pPr>
            <w:r>
              <w:rPr>
                <w:rFonts w:ascii="Garamond" w:hAnsi="Garamond"/>
                <w:color w:val="000000"/>
                <w:sz w:val="20"/>
                <w:szCs w:val="20"/>
              </w:rPr>
              <w:t>Reconciliation and the “Mystery”, Paul’s great ministry</w:t>
            </w:r>
          </w:p>
        </w:tc>
      </w:tr>
      <w:tr w:rsidR="005568D5" w14:paraId="7789FC3A" w14:textId="77777777" w:rsidTr="005568D5">
        <w:trPr>
          <w:trHeight w:val="269"/>
          <w:jc w:val="center"/>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center"/>
            <w:hideMark/>
          </w:tcPr>
          <w:p w14:paraId="69D266D6" w14:textId="77777777" w:rsidR="005568D5" w:rsidRDefault="005568D5">
            <w:pPr>
              <w:pStyle w:val="NormalWeb"/>
              <w:spacing w:before="0" w:beforeAutospacing="0" w:after="0" w:afterAutospacing="0"/>
              <w:jc w:val="center"/>
            </w:pPr>
            <w:r>
              <w:rPr>
                <w:rFonts w:ascii="Garamond" w:hAnsi="Garamond"/>
                <w:color w:val="000000"/>
                <w:sz w:val="20"/>
                <w:szCs w:val="20"/>
              </w:rPr>
              <w:t>5</w:t>
            </w:r>
          </w:p>
          <w:p w14:paraId="47BFFCCE" w14:textId="77777777" w:rsidR="005568D5" w:rsidRDefault="005568D5">
            <w:pPr>
              <w:pStyle w:val="NormalWeb"/>
              <w:spacing w:before="0" w:beforeAutospacing="0" w:after="0" w:afterAutospacing="0"/>
              <w:jc w:val="center"/>
            </w:pPr>
            <w:r>
              <w:rPr>
                <w:rFonts w:ascii="Garamond" w:hAnsi="Garamond"/>
                <w:color w:val="000000"/>
                <w:sz w:val="20"/>
                <w:szCs w:val="20"/>
              </w:rPr>
              <w:t>May 28</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center"/>
            <w:hideMark/>
          </w:tcPr>
          <w:p w14:paraId="2B52353E" w14:textId="77777777" w:rsidR="005568D5" w:rsidRDefault="005568D5">
            <w:pPr>
              <w:pStyle w:val="NormalWeb"/>
              <w:spacing w:before="0" w:beforeAutospacing="0" w:after="0" w:afterAutospacing="0"/>
            </w:pPr>
            <w:r>
              <w:rPr>
                <w:rFonts w:ascii="Garamond" w:hAnsi="Garamond"/>
                <w:color w:val="000000"/>
                <w:sz w:val="20"/>
                <w:szCs w:val="20"/>
              </w:rPr>
              <w:t>Ephesians 4-6</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center"/>
            <w:hideMark/>
          </w:tcPr>
          <w:p w14:paraId="0BD14D2A" w14:textId="77777777" w:rsidR="005568D5" w:rsidRDefault="005568D5">
            <w:pPr>
              <w:pStyle w:val="NormalWeb"/>
              <w:spacing w:before="0" w:beforeAutospacing="0" w:after="0" w:afterAutospacing="0"/>
            </w:pPr>
            <w:r>
              <w:rPr>
                <w:rFonts w:ascii="Garamond" w:hAnsi="Garamond"/>
                <w:color w:val="000000"/>
                <w:sz w:val="20"/>
                <w:szCs w:val="20"/>
              </w:rPr>
              <w:t xml:space="preserve">Implications of Paul’s Cosmic Vision, Gifts to the Church, </w:t>
            </w:r>
            <w:proofErr w:type="gramStart"/>
            <w:r>
              <w:rPr>
                <w:rFonts w:ascii="Garamond" w:hAnsi="Garamond"/>
                <w:color w:val="000000"/>
                <w:sz w:val="20"/>
                <w:szCs w:val="20"/>
              </w:rPr>
              <w:t>Put</w:t>
            </w:r>
            <w:proofErr w:type="gramEnd"/>
            <w:r>
              <w:rPr>
                <w:rFonts w:ascii="Garamond" w:hAnsi="Garamond"/>
                <w:color w:val="000000"/>
                <w:sz w:val="20"/>
                <w:szCs w:val="20"/>
              </w:rPr>
              <w:t xml:space="preserve"> off and Put On</w:t>
            </w:r>
          </w:p>
        </w:tc>
      </w:tr>
      <w:tr w:rsidR="005568D5" w14:paraId="765CACD7" w14:textId="77777777" w:rsidTr="005568D5">
        <w:trPr>
          <w:trHeight w:val="296"/>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39E3137" w14:textId="77777777" w:rsidR="005568D5" w:rsidRDefault="005568D5">
            <w:pPr>
              <w:pStyle w:val="NormalWeb"/>
              <w:spacing w:before="0" w:beforeAutospacing="0" w:after="0" w:afterAutospacing="0"/>
              <w:jc w:val="center"/>
            </w:pPr>
            <w:r>
              <w:rPr>
                <w:rFonts w:ascii="Garamond" w:hAnsi="Garamond"/>
                <w:color w:val="000000"/>
                <w:sz w:val="20"/>
                <w:szCs w:val="20"/>
              </w:rPr>
              <w:t>6</w:t>
            </w:r>
          </w:p>
          <w:p w14:paraId="66D2AD12" w14:textId="77777777" w:rsidR="005568D5" w:rsidRDefault="005568D5">
            <w:pPr>
              <w:pStyle w:val="NormalWeb"/>
              <w:spacing w:before="0" w:beforeAutospacing="0" w:after="0" w:afterAutospacing="0"/>
              <w:jc w:val="center"/>
            </w:pPr>
            <w:r>
              <w:rPr>
                <w:rFonts w:ascii="Garamond" w:hAnsi="Garamond"/>
                <w:color w:val="000000"/>
                <w:sz w:val="20"/>
                <w:szCs w:val="20"/>
              </w:rPr>
              <w:t>May 30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467E2E" w14:textId="77777777" w:rsidR="005568D5" w:rsidRDefault="005568D5">
            <w:pPr>
              <w:pStyle w:val="NormalWeb"/>
              <w:spacing w:before="0" w:beforeAutospacing="0" w:after="0" w:afterAutospacing="0"/>
            </w:pPr>
            <w:r>
              <w:rPr>
                <w:rFonts w:ascii="Garamond" w:hAnsi="Garamond"/>
                <w:color w:val="000000"/>
                <w:sz w:val="20"/>
                <w:szCs w:val="20"/>
              </w:rPr>
              <w:t>Philemon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63811B" w14:textId="77777777" w:rsidR="005568D5" w:rsidRDefault="005568D5">
            <w:pPr>
              <w:pStyle w:val="NormalWeb"/>
              <w:spacing w:before="0" w:beforeAutospacing="0" w:after="0" w:afterAutospacing="0"/>
            </w:pPr>
            <w:r>
              <w:rPr>
                <w:rFonts w:ascii="Garamond" w:hAnsi="Garamond"/>
                <w:color w:val="000000"/>
                <w:sz w:val="20"/>
                <w:szCs w:val="20"/>
              </w:rPr>
              <w:t>Slavery and Discipleship</w:t>
            </w:r>
          </w:p>
        </w:tc>
      </w:tr>
      <w:tr w:rsidR="005568D5" w14:paraId="3A10531D" w14:textId="77777777" w:rsidTr="005568D5">
        <w:trPr>
          <w:trHeight w:val="233"/>
          <w:jc w:val="center"/>
        </w:trPr>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center"/>
            <w:hideMark/>
          </w:tcPr>
          <w:p w14:paraId="5C5FB19C" w14:textId="77777777" w:rsidR="005568D5" w:rsidRDefault="005568D5">
            <w:pPr>
              <w:pStyle w:val="NormalWeb"/>
              <w:spacing w:before="0" w:beforeAutospacing="0" w:after="0" w:afterAutospacing="0"/>
              <w:jc w:val="center"/>
            </w:pPr>
            <w:r>
              <w:rPr>
                <w:rFonts w:ascii="Garamond" w:hAnsi="Garamond"/>
                <w:color w:val="000000"/>
                <w:sz w:val="20"/>
                <w:szCs w:val="20"/>
              </w:rPr>
              <w:t>7</w:t>
            </w:r>
          </w:p>
          <w:p w14:paraId="5E2D911A" w14:textId="77777777" w:rsidR="005568D5" w:rsidRDefault="005568D5">
            <w:pPr>
              <w:pStyle w:val="NormalWeb"/>
              <w:spacing w:before="0" w:beforeAutospacing="0" w:after="0" w:afterAutospacing="0"/>
              <w:jc w:val="center"/>
            </w:pPr>
            <w:r>
              <w:rPr>
                <w:rFonts w:ascii="Garamond" w:hAnsi="Garamond"/>
                <w:color w:val="000000"/>
                <w:sz w:val="20"/>
                <w:szCs w:val="20"/>
              </w:rPr>
              <w:t>June 13</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14:paraId="15246DB6" w14:textId="77777777" w:rsidR="005568D5" w:rsidRDefault="005568D5">
            <w:pPr>
              <w:pStyle w:val="NormalWeb"/>
              <w:spacing w:before="0" w:beforeAutospacing="0" w:after="0" w:afterAutospacing="0"/>
            </w:pPr>
            <w:r>
              <w:rPr>
                <w:rFonts w:ascii="Garamond" w:hAnsi="Garamond"/>
                <w:color w:val="000000"/>
                <w:sz w:val="20"/>
                <w:szCs w:val="20"/>
              </w:rPr>
              <w:t>Philippians 1-2</w:t>
            </w:r>
          </w:p>
        </w:tc>
        <w:tc>
          <w:tcPr>
            <w:tcW w:w="0" w:type="auto"/>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14:paraId="31919BBC" w14:textId="77777777" w:rsidR="005568D5" w:rsidRDefault="005568D5">
            <w:pPr>
              <w:pStyle w:val="NormalWeb"/>
              <w:spacing w:before="0" w:beforeAutospacing="0" w:after="0" w:afterAutospacing="0"/>
            </w:pPr>
            <w:r>
              <w:rPr>
                <w:rFonts w:ascii="Garamond" w:hAnsi="Garamond"/>
                <w:color w:val="000000"/>
                <w:sz w:val="20"/>
                <w:szCs w:val="20"/>
              </w:rPr>
              <w:t>Student Philippians Bible Studies</w:t>
            </w:r>
          </w:p>
        </w:tc>
      </w:tr>
      <w:tr w:rsidR="005568D5" w14:paraId="3B016BEF" w14:textId="77777777" w:rsidTr="005568D5">
        <w:trPr>
          <w:trHeight w:val="305"/>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F5154E1" w14:textId="77777777" w:rsidR="005568D5" w:rsidRDefault="005568D5">
            <w:pPr>
              <w:pStyle w:val="NormalWeb"/>
              <w:spacing w:before="0" w:beforeAutospacing="0" w:after="0" w:afterAutospacing="0"/>
              <w:jc w:val="center"/>
            </w:pPr>
            <w:r>
              <w:rPr>
                <w:rFonts w:ascii="Garamond" w:hAnsi="Garamond"/>
                <w:color w:val="000000"/>
                <w:sz w:val="20"/>
                <w:szCs w:val="20"/>
              </w:rPr>
              <w:t>8</w:t>
            </w:r>
          </w:p>
          <w:p w14:paraId="0E32114F" w14:textId="77777777" w:rsidR="005568D5" w:rsidRDefault="005568D5">
            <w:pPr>
              <w:pStyle w:val="NormalWeb"/>
              <w:spacing w:before="0" w:beforeAutospacing="0" w:after="0" w:afterAutospacing="0"/>
              <w:jc w:val="center"/>
            </w:pPr>
            <w:r>
              <w:rPr>
                <w:rFonts w:ascii="Garamond" w:hAnsi="Garamond"/>
                <w:color w:val="000000"/>
                <w:sz w:val="20"/>
                <w:szCs w:val="20"/>
              </w:rPr>
              <w:t>June 20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CEC7CF" w14:textId="77777777" w:rsidR="005568D5" w:rsidRDefault="005568D5">
            <w:pPr>
              <w:pStyle w:val="NormalWeb"/>
              <w:spacing w:before="0" w:beforeAutospacing="0" w:after="0" w:afterAutospacing="0"/>
            </w:pPr>
            <w:r>
              <w:rPr>
                <w:rFonts w:ascii="Garamond" w:hAnsi="Garamond"/>
                <w:color w:val="000000"/>
                <w:sz w:val="20"/>
                <w:szCs w:val="20"/>
              </w:rPr>
              <w:t>Philippians 3-4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D42E4F" w14:textId="77777777" w:rsidR="005568D5" w:rsidRDefault="005568D5">
            <w:pPr>
              <w:pStyle w:val="NormalWeb"/>
              <w:spacing w:before="0" w:beforeAutospacing="0" w:after="0" w:afterAutospacing="0"/>
            </w:pPr>
            <w:r>
              <w:rPr>
                <w:rFonts w:ascii="Garamond" w:hAnsi="Garamond"/>
                <w:color w:val="000000"/>
                <w:sz w:val="20"/>
                <w:szCs w:val="20"/>
              </w:rPr>
              <w:t>Student Philippians Bible Studies</w:t>
            </w:r>
          </w:p>
        </w:tc>
      </w:tr>
      <w:tr w:rsidR="005568D5" w14:paraId="1D840C1B" w14:textId="77777777" w:rsidTr="005568D5">
        <w:trPr>
          <w:trHeight w:val="251"/>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hideMark/>
          </w:tcPr>
          <w:p w14:paraId="4096847E" w14:textId="77777777" w:rsidR="005568D5" w:rsidRDefault="005568D5">
            <w:pPr>
              <w:pStyle w:val="NormalWeb"/>
              <w:spacing w:before="0" w:beforeAutospacing="0" w:after="0" w:afterAutospacing="0"/>
              <w:jc w:val="center"/>
            </w:pPr>
            <w:r>
              <w:rPr>
                <w:rFonts w:ascii="Garamond" w:hAnsi="Garamond"/>
                <w:color w:val="000000"/>
                <w:sz w:val="20"/>
                <w:szCs w:val="20"/>
              </w:rPr>
              <w:t>9</w:t>
            </w:r>
          </w:p>
          <w:p w14:paraId="6965B95A" w14:textId="77777777" w:rsidR="005568D5" w:rsidRDefault="005568D5">
            <w:pPr>
              <w:pStyle w:val="NormalWeb"/>
              <w:spacing w:before="0" w:beforeAutospacing="0" w:after="0" w:afterAutospacing="0"/>
              <w:jc w:val="center"/>
            </w:pPr>
            <w:r>
              <w:rPr>
                <w:rFonts w:ascii="Garamond" w:hAnsi="Garamond"/>
                <w:color w:val="000000"/>
                <w:sz w:val="20"/>
                <w:szCs w:val="20"/>
              </w:rPr>
              <w:t>June 27</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hideMark/>
          </w:tcPr>
          <w:p w14:paraId="7E849AE4" w14:textId="77777777" w:rsidR="005568D5" w:rsidRDefault="005568D5">
            <w:pPr>
              <w:pStyle w:val="NormalWeb"/>
              <w:spacing w:before="0" w:beforeAutospacing="0" w:after="0" w:afterAutospacing="0"/>
            </w:pPr>
            <w:r>
              <w:rPr>
                <w:rFonts w:ascii="Garamond" w:hAnsi="Garamond"/>
                <w:color w:val="000000"/>
                <w:sz w:val="20"/>
                <w:szCs w:val="20"/>
              </w:rPr>
              <w:t>Philippians and Summary</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hideMark/>
          </w:tcPr>
          <w:p w14:paraId="40371DEE" w14:textId="77777777" w:rsidR="005568D5" w:rsidRDefault="005568D5">
            <w:pPr>
              <w:pStyle w:val="NormalWeb"/>
              <w:spacing w:before="0" w:beforeAutospacing="0" w:after="0" w:afterAutospacing="0"/>
            </w:pPr>
            <w:r>
              <w:rPr>
                <w:rFonts w:ascii="Garamond" w:hAnsi="Garamond"/>
                <w:color w:val="000000"/>
                <w:sz w:val="20"/>
                <w:szCs w:val="20"/>
              </w:rPr>
              <w:t>Teaching Paul Inductively</w:t>
            </w:r>
          </w:p>
        </w:tc>
      </w:tr>
      <w:tr w:rsidR="005568D5" w14:paraId="29990CAE" w14:textId="77777777" w:rsidTr="005568D5">
        <w:trPr>
          <w:trHeight w:val="188"/>
          <w:jc w:val="center"/>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DD116B6" w14:textId="77777777" w:rsidR="005568D5" w:rsidRDefault="005568D5">
            <w:pPr>
              <w:pStyle w:val="NormalWeb"/>
              <w:spacing w:before="0" w:beforeAutospacing="0" w:after="0" w:afterAutospacing="0"/>
              <w:jc w:val="center"/>
            </w:pPr>
            <w:r>
              <w:rPr>
                <w:rFonts w:ascii="Garamond" w:hAnsi="Garamond"/>
                <w:color w:val="000000"/>
                <w:sz w:val="20"/>
                <w:szCs w:val="20"/>
              </w:rPr>
              <w:t>10</w:t>
            </w:r>
          </w:p>
          <w:p w14:paraId="09613915" w14:textId="77777777" w:rsidR="005568D5" w:rsidRDefault="005568D5">
            <w:pPr>
              <w:pStyle w:val="NormalWeb"/>
              <w:spacing w:before="0" w:beforeAutospacing="0" w:after="0" w:afterAutospacing="0"/>
              <w:jc w:val="center"/>
            </w:pPr>
            <w:r>
              <w:rPr>
                <w:rFonts w:ascii="Garamond" w:hAnsi="Garamond"/>
                <w:color w:val="000000"/>
                <w:sz w:val="20"/>
                <w:szCs w:val="20"/>
              </w:rPr>
              <w:t>July 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D7A2EF" w14:textId="77777777" w:rsidR="005568D5" w:rsidRDefault="005568D5">
            <w:pPr>
              <w:pStyle w:val="NormalWeb"/>
              <w:spacing w:before="0" w:beforeAutospacing="0" w:after="0" w:afterAutospacing="0"/>
            </w:pPr>
            <w:r>
              <w:rPr>
                <w:rFonts w:ascii="Garamond" w:hAnsi="Garamond"/>
                <w:color w:val="000000"/>
                <w:sz w:val="20"/>
                <w:szCs w:val="20"/>
              </w:rPr>
              <w:t>Final Session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928F86" w14:textId="77777777" w:rsidR="005568D5" w:rsidRDefault="005568D5">
            <w:pPr>
              <w:pStyle w:val="NormalWeb"/>
              <w:spacing w:before="0" w:beforeAutospacing="0" w:after="0" w:afterAutospacing="0"/>
            </w:pPr>
            <w:r>
              <w:rPr>
                <w:rFonts w:ascii="Garamond" w:hAnsi="Garamond"/>
                <w:color w:val="000000"/>
                <w:sz w:val="20"/>
                <w:szCs w:val="20"/>
              </w:rPr>
              <w:t>Paul’s key themes for today</w:t>
            </w:r>
          </w:p>
        </w:tc>
      </w:tr>
      <w:tr w:rsidR="005568D5" w14:paraId="713793C3" w14:textId="77777777" w:rsidTr="005568D5">
        <w:trPr>
          <w:trHeight w:val="242"/>
          <w:jc w:val="center"/>
        </w:trPr>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hideMark/>
          </w:tcPr>
          <w:p w14:paraId="6F883292" w14:textId="77777777" w:rsidR="005568D5" w:rsidRDefault="005568D5">
            <w:pPr>
              <w:pStyle w:val="NormalWeb"/>
              <w:spacing w:before="0" w:beforeAutospacing="0" w:after="0" w:afterAutospacing="0"/>
              <w:jc w:val="center"/>
            </w:pPr>
            <w:r>
              <w:rPr>
                <w:rFonts w:ascii="Garamond" w:hAnsi="Garamond"/>
                <w:color w:val="000000"/>
                <w:sz w:val="20"/>
                <w:szCs w:val="20"/>
              </w:rPr>
              <w:t>August 1</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vAlign w:val="center"/>
            <w:hideMark/>
          </w:tcPr>
          <w:p w14:paraId="5708F031" w14:textId="77777777" w:rsidR="005568D5" w:rsidRDefault="005568D5">
            <w:pPr>
              <w:pStyle w:val="NormalWeb"/>
              <w:spacing w:before="0" w:beforeAutospacing="0" w:after="0" w:afterAutospacing="0"/>
            </w:pPr>
            <w:r>
              <w:rPr>
                <w:rFonts w:ascii="Garamond" w:hAnsi="Garamond"/>
                <w:b/>
                <w:bCs/>
                <w:color w:val="000000"/>
                <w:sz w:val="20"/>
                <w:szCs w:val="20"/>
              </w:rPr>
              <w:t>Final Due Date</w:t>
            </w:r>
          </w:p>
        </w:tc>
        <w:tc>
          <w:tcPr>
            <w:tcW w:w="0" w:type="auto"/>
            <w:tcBorders>
              <w:top w:val="single" w:sz="4" w:space="0" w:color="000000"/>
              <w:left w:val="single" w:sz="4" w:space="0" w:color="000000"/>
              <w:bottom w:val="single" w:sz="4" w:space="0" w:color="000000"/>
              <w:right w:val="single" w:sz="4" w:space="0" w:color="000000"/>
            </w:tcBorders>
            <w:shd w:val="clear" w:color="auto" w:fill="D9E2F3"/>
            <w:tcMar>
              <w:top w:w="0" w:type="dxa"/>
              <w:left w:w="115" w:type="dxa"/>
              <w:bottom w:w="0" w:type="dxa"/>
              <w:right w:w="115" w:type="dxa"/>
            </w:tcMar>
            <w:hideMark/>
          </w:tcPr>
          <w:p w14:paraId="0CF36A09" w14:textId="77777777" w:rsidR="005568D5" w:rsidRDefault="005568D5">
            <w:pPr>
              <w:pStyle w:val="NormalWeb"/>
              <w:spacing w:before="0" w:beforeAutospacing="0" w:after="0" w:afterAutospacing="0"/>
            </w:pPr>
            <w:r>
              <w:rPr>
                <w:rFonts w:ascii="Garamond" w:hAnsi="Garamond"/>
                <w:color w:val="000000"/>
                <w:sz w:val="20"/>
                <w:szCs w:val="20"/>
              </w:rPr>
              <w:t>All Assignments due.</w:t>
            </w:r>
          </w:p>
        </w:tc>
      </w:tr>
    </w:tbl>
    <w:p w14:paraId="7A10E55A" w14:textId="7C2C9E64" w:rsidR="00CE30E0" w:rsidRPr="005568D5" w:rsidRDefault="005568D5" w:rsidP="005568D5">
      <w:r>
        <w:br/>
      </w:r>
      <w:r>
        <w:br/>
      </w:r>
    </w:p>
    <w:sectPr w:rsidR="00CE30E0" w:rsidRPr="00556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491E7CC4"/>
    <w:lvl w:ilvl="0">
      <w:start w:val="1"/>
      <w:numFmt w:val="decimal"/>
      <w:pStyle w:val="numberedlist"/>
      <w:lvlText w:val="%1."/>
      <w:lvlJc w:val="left"/>
      <w:pPr>
        <w:ind w:left="1080" w:hanging="360"/>
      </w:pPr>
    </w:lvl>
  </w:abstractNum>
  <w:abstractNum w:abstractNumId="1" w15:restartNumberingAfterBreak="0">
    <w:nsid w:val="00056DE5"/>
    <w:multiLevelType w:val="hybridMultilevel"/>
    <w:tmpl w:val="64441C3A"/>
    <w:lvl w:ilvl="0" w:tplc="CB842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B92022"/>
    <w:multiLevelType w:val="multilevel"/>
    <w:tmpl w:val="EB081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C4DD6"/>
    <w:multiLevelType w:val="hybridMultilevel"/>
    <w:tmpl w:val="AEE61C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4E7FF9"/>
    <w:multiLevelType w:val="multilevel"/>
    <w:tmpl w:val="6B88A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4F0F7A"/>
    <w:multiLevelType w:val="hybridMultilevel"/>
    <w:tmpl w:val="E2FEEE5C"/>
    <w:lvl w:ilvl="0" w:tplc="403247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1A0322"/>
    <w:multiLevelType w:val="hybridMultilevel"/>
    <w:tmpl w:val="B898542A"/>
    <w:lvl w:ilvl="0" w:tplc="24F077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892B48"/>
    <w:multiLevelType w:val="hybridMultilevel"/>
    <w:tmpl w:val="4C9455B4"/>
    <w:lvl w:ilvl="0" w:tplc="52D89018">
      <w:start w:val="1"/>
      <w:numFmt w:val="low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6D7EB9"/>
    <w:multiLevelType w:val="multilevel"/>
    <w:tmpl w:val="C61802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361C02"/>
    <w:multiLevelType w:val="hybridMultilevel"/>
    <w:tmpl w:val="43569EDC"/>
    <w:lvl w:ilvl="0" w:tplc="CB842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3C49F7"/>
    <w:multiLevelType w:val="hybridMultilevel"/>
    <w:tmpl w:val="54E42CD2"/>
    <w:lvl w:ilvl="0" w:tplc="52D89018">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96B7B22"/>
    <w:multiLevelType w:val="multilevel"/>
    <w:tmpl w:val="49BE5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25B5AF1"/>
    <w:multiLevelType w:val="hybridMultilevel"/>
    <w:tmpl w:val="5210C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78448A3"/>
    <w:multiLevelType w:val="multilevel"/>
    <w:tmpl w:val="AE86F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E455AC"/>
    <w:multiLevelType w:val="multilevel"/>
    <w:tmpl w:val="BA7C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562BD8"/>
    <w:multiLevelType w:val="hybridMultilevel"/>
    <w:tmpl w:val="598CB982"/>
    <w:lvl w:ilvl="0" w:tplc="52D89018">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01ACC"/>
    <w:multiLevelType w:val="hybridMultilevel"/>
    <w:tmpl w:val="75607288"/>
    <w:lvl w:ilvl="0" w:tplc="BDAA9AE4">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6920336B"/>
    <w:multiLevelType w:val="hybridMultilevel"/>
    <w:tmpl w:val="C13807B0"/>
    <w:lvl w:ilvl="0" w:tplc="D6B217D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FDA42EA"/>
    <w:multiLevelType w:val="hybridMultilevel"/>
    <w:tmpl w:val="A1C6D1A6"/>
    <w:lvl w:ilvl="0" w:tplc="CB8421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5E80CF9"/>
    <w:multiLevelType w:val="hybridMultilevel"/>
    <w:tmpl w:val="DC02D5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66684024">
    <w:abstractNumId w:val="0"/>
    <w:lvlOverride w:ilvl="0">
      <w:startOverride w:val="1"/>
    </w:lvlOverride>
  </w:num>
  <w:num w:numId="2" w16cid:durableId="1391028437">
    <w:abstractNumId w:val="16"/>
  </w:num>
  <w:num w:numId="3" w16cid:durableId="4337903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96914120">
    <w:abstractNumId w:val="3"/>
  </w:num>
  <w:num w:numId="5" w16cid:durableId="1942646470">
    <w:abstractNumId w:val="12"/>
  </w:num>
  <w:num w:numId="6" w16cid:durableId="123315570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0899657">
    <w:abstractNumId w:val="0"/>
    <w:lvlOverride w:ilvl="0">
      <w:startOverride w:val="1"/>
    </w:lvlOverride>
  </w:num>
  <w:num w:numId="8" w16cid:durableId="1293832008">
    <w:abstractNumId w:val="0"/>
  </w:num>
  <w:num w:numId="9" w16cid:durableId="1907841585">
    <w:abstractNumId w:val="10"/>
  </w:num>
  <w:num w:numId="10" w16cid:durableId="756445112">
    <w:abstractNumId w:val="15"/>
  </w:num>
  <w:num w:numId="11" w16cid:durableId="1608656003">
    <w:abstractNumId w:val="7"/>
  </w:num>
  <w:num w:numId="12" w16cid:durableId="1987969236">
    <w:abstractNumId w:val="16"/>
  </w:num>
  <w:num w:numId="13" w16cid:durableId="1470709683">
    <w:abstractNumId w:val="6"/>
  </w:num>
  <w:num w:numId="14" w16cid:durableId="149947328">
    <w:abstractNumId w:val="5"/>
  </w:num>
  <w:num w:numId="15" w16cid:durableId="924652415">
    <w:abstractNumId w:val="9"/>
  </w:num>
  <w:num w:numId="16" w16cid:durableId="2045448530">
    <w:abstractNumId w:val="19"/>
  </w:num>
  <w:num w:numId="17" w16cid:durableId="954866362">
    <w:abstractNumId w:val="18"/>
  </w:num>
  <w:num w:numId="18" w16cid:durableId="1399013394">
    <w:abstractNumId w:val="1"/>
  </w:num>
  <w:num w:numId="19" w16cid:durableId="335571938">
    <w:abstractNumId w:val="8"/>
  </w:num>
  <w:num w:numId="20" w16cid:durableId="834494038">
    <w:abstractNumId w:val="8"/>
    <w:lvlOverride w:ilvl="1">
      <w:lvl w:ilvl="1">
        <w:numFmt w:val="bullet"/>
        <w:lvlText w:val=""/>
        <w:lvlJc w:val="left"/>
        <w:pPr>
          <w:tabs>
            <w:tab w:val="num" w:pos="1440"/>
          </w:tabs>
          <w:ind w:left="1440" w:hanging="360"/>
        </w:pPr>
        <w:rPr>
          <w:rFonts w:ascii="Symbol" w:hAnsi="Symbol" w:hint="default"/>
          <w:sz w:val="20"/>
        </w:rPr>
      </w:lvl>
    </w:lvlOverride>
  </w:num>
  <w:num w:numId="21" w16cid:durableId="215745346">
    <w:abstractNumId w:val="11"/>
  </w:num>
  <w:num w:numId="22" w16cid:durableId="728768934">
    <w:abstractNumId w:val="14"/>
  </w:num>
  <w:num w:numId="23" w16cid:durableId="461769469">
    <w:abstractNumId w:val="13"/>
  </w:num>
  <w:num w:numId="24" w16cid:durableId="766583080">
    <w:abstractNumId w:val="2"/>
  </w:num>
  <w:num w:numId="25" w16cid:durableId="10076309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ADE"/>
    <w:rsid w:val="00015744"/>
    <w:rsid w:val="00057BB1"/>
    <w:rsid w:val="000D0BAE"/>
    <w:rsid w:val="000F0C90"/>
    <w:rsid w:val="00190E5E"/>
    <w:rsid w:val="00191BF0"/>
    <w:rsid w:val="001D046F"/>
    <w:rsid w:val="002C27D8"/>
    <w:rsid w:val="00323052"/>
    <w:rsid w:val="003662E4"/>
    <w:rsid w:val="00411FDA"/>
    <w:rsid w:val="00435560"/>
    <w:rsid w:val="00436F6A"/>
    <w:rsid w:val="004F0106"/>
    <w:rsid w:val="005079AB"/>
    <w:rsid w:val="00527CDE"/>
    <w:rsid w:val="00541357"/>
    <w:rsid w:val="00544C27"/>
    <w:rsid w:val="005568D5"/>
    <w:rsid w:val="005D7FE1"/>
    <w:rsid w:val="006007B1"/>
    <w:rsid w:val="006143E9"/>
    <w:rsid w:val="00617C29"/>
    <w:rsid w:val="006277F8"/>
    <w:rsid w:val="006928BF"/>
    <w:rsid w:val="00694061"/>
    <w:rsid w:val="006C463B"/>
    <w:rsid w:val="00730E6E"/>
    <w:rsid w:val="00800F29"/>
    <w:rsid w:val="00831ADE"/>
    <w:rsid w:val="00855354"/>
    <w:rsid w:val="008B3DC7"/>
    <w:rsid w:val="008D2925"/>
    <w:rsid w:val="008D6AB2"/>
    <w:rsid w:val="008F0CEB"/>
    <w:rsid w:val="00903CD6"/>
    <w:rsid w:val="009139CD"/>
    <w:rsid w:val="00A04E66"/>
    <w:rsid w:val="00A4088C"/>
    <w:rsid w:val="00A96A5A"/>
    <w:rsid w:val="00B45757"/>
    <w:rsid w:val="00B80934"/>
    <w:rsid w:val="00B86ED4"/>
    <w:rsid w:val="00B95AD0"/>
    <w:rsid w:val="00BA4EF6"/>
    <w:rsid w:val="00BC7BFE"/>
    <w:rsid w:val="00BD47DD"/>
    <w:rsid w:val="00BE34BD"/>
    <w:rsid w:val="00C25C08"/>
    <w:rsid w:val="00C34861"/>
    <w:rsid w:val="00C737BE"/>
    <w:rsid w:val="00C90628"/>
    <w:rsid w:val="00CE30E0"/>
    <w:rsid w:val="00D30E05"/>
    <w:rsid w:val="00D428EE"/>
    <w:rsid w:val="00DA33A6"/>
    <w:rsid w:val="00E74263"/>
    <w:rsid w:val="00E9482D"/>
    <w:rsid w:val="00EA12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2387"/>
  <w15:docId w15:val="{28BECA6E-ACC0-4816-A9B7-4F415240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1ADE"/>
    <w:pPr>
      <w:spacing w:after="0" w:line="240" w:lineRule="auto"/>
      <w:ind w:left="360" w:hanging="360"/>
    </w:pPr>
    <w:rPr>
      <w:rFonts w:ascii="Palatino" w:eastAsia="Times New Roman" w:hAnsi="Palatino" w:cs="Times New Roman"/>
      <w:sz w:val="20"/>
      <w:szCs w:val="20"/>
    </w:rPr>
  </w:style>
  <w:style w:type="paragraph" w:styleId="Heading1">
    <w:name w:val="heading 1"/>
    <w:basedOn w:val="Normal"/>
    <w:link w:val="Heading1Char"/>
    <w:uiPriority w:val="9"/>
    <w:qFormat/>
    <w:rsid w:val="00A4088C"/>
    <w:pPr>
      <w:spacing w:before="100" w:beforeAutospacing="1" w:after="100" w:afterAutospacing="1"/>
      <w:ind w:left="0" w:firstLine="0"/>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1ADE"/>
    <w:rPr>
      <w:color w:val="0563C1" w:themeColor="hyperlink"/>
      <w:u w:val="single"/>
    </w:rPr>
  </w:style>
  <w:style w:type="paragraph" w:styleId="NormalWeb">
    <w:name w:val="Normal (Web)"/>
    <w:basedOn w:val="Normal"/>
    <w:uiPriority w:val="99"/>
    <w:unhideWhenUsed/>
    <w:rsid w:val="00831ADE"/>
    <w:pPr>
      <w:spacing w:before="100" w:beforeAutospacing="1" w:after="100" w:afterAutospacing="1"/>
      <w:ind w:left="0" w:firstLine="0"/>
    </w:pPr>
    <w:rPr>
      <w:rFonts w:ascii="Times New Roman" w:hAnsi="Times New Roman"/>
      <w:sz w:val="24"/>
      <w:szCs w:val="24"/>
    </w:rPr>
  </w:style>
  <w:style w:type="paragraph" w:styleId="ListParagraph">
    <w:name w:val="List Paragraph"/>
    <w:basedOn w:val="Normal"/>
    <w:uiPriority w:val="34"/>
    <w:qFormat/>
    <w:rsid w:val="00831ADE"/>
    <w:pPr>
      <w:ind w:left="720"/>
      <w:contextualSpacing/>
    </w:pPr>
  </w:style>
  <w:style w:type="paragraph" w:customStyle="1" w:styleId="numberedlist">
    <w:name w:val="numbered list"/>
    <w:basedOn w:val="Normal"/>
    <w:uiPriority w:val="99"/>
    <w:rsid w:val="00831ADE"/>
    <w:pPr>
      <w:numPr>
        <w:numId w:val="1"/>
      </w:numPr>
    </w:pPr>
  </w:style>
  <w:style w:type="paragraph" w:customStyle="1" w:styleId="Default">
    <w:name w:val="Default"/>
    <w:rsid w:val="00831ADE"/>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831AD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30E05"/>
    <w:rPr>
      <w:color w:val="605E5C"/>
      <w:shd w:val="clear" w:color="auto" w:fill="E1DFDD"/>
    </w:rPr>
  </w:style>
  <w:style w:type="character" w:customStyle="1" w:styleId="Heading1Char">
    <w:name w:val="Heading 1 Char"/>
    <w:basedOn w:val="DefaultParagraphFont"/>
    <w:link w:val="Heading1"/>
    <w:uiPriority w:val="9"/>
    <w:rsid w:val="00A4088C"/>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544C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81526">
      <w:bodyDiv w:val="1"/>
      <w:marLeft w:val="0"/>
      <w:marRight w:val="0"/>
      <w:marTop w:val="0"/>
      <w:marBottom w:val="0"/>
      <w:divBdr>
        <w:top w:val="none" w:sz="0" w:space="0" w:color="auto"/>
        <w:left w:val="none" w:sz="0" w:space="0" w:color="auto"/>
        <w:bottom w:val="none" w:sz="0" w:space="0" w:color="auto"/>
        <w:right w:val="none" w:sz="0" w:space="0" w:color="auto"/>
      </w:divBdr>
    </w:div>
    <w:div w:id="78987959">
      <w:bodyDiv w:val="1"/>
      <w:marLeft w:val="0"/>
      <w:marRight w:val="0"/>
      <w:marTop w:val="0"/>
      <w:marBottom w:val="0"/>
      <w:divBdr>
        <w:top w:val="none" w:sz="0" w:space="0" w:color="auto"/>
        <w:left w:val="none" w:sz="0" w:space="0" w:color="auto"/>
        <w:bottom w:val="none" w:sz="0" w:space="0" w:color="auto"/>
        <w:right w:val="none" w:sz="0" w:space="0" w:color="auto"/>
      </w:divBdr>
    </w:div>
    <w:div w:id="714937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w8be20tmy6wzr3i/AADvy_5n416CxpO8xeL3PitQa?dl=0" TargetMode="External"/><Relationship Id="rId3" Type="http://schemas.openxmlformats.org/officeDocument/2006/relationships/settings" Target="settings.xml"/><Relationship Id="rId7" Type="http://schemas.openxmlformats.org/officeDocument/2006/relationships/hyperlink" Target="https://www.patheos.com/blogs/lostinaoneacrewood/2019/03/04/the-powers-that-be-walter-wink-and-the-angels-in-the-new-testa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pendemocracy.net/en/transformation/transforming-powers-continuing-relevance-of-walter-wink/" TargetMode="External"/><Relationship Id="rId5" Type="http://schemas.openxmlformats.org/officeDocument/2006/relationships/hyperlink" Target="https://bibleproject.com/explore/video/ephesia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Lamb</dc:creator>
  <cp:keywords/>
  <dc:description/>
  <cp:lastModifiedBy>Richard Lamb</cp:lastModifiedBy>
  <cp:revision>2</cp:revision>
  <dcterms:created xsi:type="dcterms:W3CDTF">2022-08-19T23:27:00Z</dcterms:created>
  <dcterms:modified xsi:type="dcterms:W3CDTF">2022-08-19T23:27:00Z</dcterms:modified>
</cp:coreProperties>
</file>