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2523" w14:textId="4F1A9236" w:rsidR="00831ADE" w:rsidRDefault="00831ADE" w:rsidP="00831ADE">
      <w:pPr>
        <w:rPr>
          <w:rFonts w:ascii="Garamond" w:hAnsi="Garamond" w:cstheme="minorHAnsi"/>
          <w:sz w:val="24"/>
          <w:szCs w:val="24"/>
        </w:rPr>
      </w:pPr>
      <w:r>
        <w:rPr>
          <w:rFonts w:ascii="Garamond" w:hAnsi="Garamond" w:cstheme="minorHAnsi"/>
          <w:sz w:val="24"/>
          <w:szCs w:val="24"/>
        </w:rPr>
        <w:t xml:space="preserve">Course: </w:t>
      </w:r>
      <w:r>
        <w:rPr>
          <w:rFonts w:ascii="Garamond" w:hAnsi="Garamond" w:cstheme="minorHAnsi"/>
          <w:b/>
          <w:bCs/>
          <w:sz w:val="24"/>
          <w:szCs w:val="24"/>
        </w:rPr>
        <w:t xml:space="preserve">Paul’s </w:t>
      </w:r>
      <w:r w:rsidR="00544C27">
        <w:rPr>
          <w:rFonts w:ascii="Garamond" w:hAnsi="Garamond" w:cstheme="minorHAnsi"/>
          <w:b/>
          <w:bCs/>
          <w:sz w:val="24"/>
          <w:szCs w:val="24"/>
        </w:rPr>
        <w:t>Pastoral</w:t>
      </w:r>
      <w:r>
        <w:rPr>
          <w:rFonts w:ascii="Garamond" w:hAnsi="Garamond" w:cstheme="minorHAnsi"/>
          <w:b/>
          <w:bCs/>
          <w:sz w:val="24"/>
          <w:szCs w:val="24"/>
        </w:rPr>
        <w:t xml:space="preserve"> Epistles: </w:t>
      </w:r>
      <w:r w:rsidR="00544C27">
        <w:rPr>
          <w:rFonts w:ascii="Garamond" w:hAnsi="Garamond" w:cstheme="minorHAnsi"/>
          <w:b/>
          <w:bCs/>
          <w:sz w:val="24"/>
          <w:szCs w:val="24"/>
        </w:rPr>
        <w:t>1 and 2 Timothy, Titus</w:t>
      </w:r>
      <w:r>
        <w:rPr>
          <w:rFonts w:ascii="Garamond" w:hAnsi="Garamond" w:cstheme="minorHAnsi"/>
          <w:b/>
          <w:bCs/>
          <w:sz w:val="24"/>
          <w:szCs w:val="24"/>
        </w:rPr>
        <w:t xml:space="preserve"> </w:t>
      </w:r>
    </w:p>
    <w:p w14:paraId="3CF979AB" w14:textId="7CD662CA" w:rsidR="00831ADE" w:rsidRDefault="00544C27" w:rsidP="00831ADE">
      <w:pPr>
        <w:rPr>
          <w:rFonts w:ascii="Garamond" w:hAnsi="Garamond" w:cstheme="minorHAnsi"/>
          <w:sz w:val="24"/>
          <w:szCs w:val="24"/>
        </w:rPr>
      </w:pPr>
      <w:r>
        <w:rPr>
          <w:rFonts w:ascii="Garamond" w:hAnsi="Garamond" w:cstheme="minorHAnsi"/>
          <w:sz w:val="24"/>
          <w:szCs w:val="24"/>
        </w:rPr>
        <w:t>September-December</w:t>
      </w:r>
      <w:r w:rsidR="00831ADE">
        <w:rPr>
          <w:rFonts w:ascii="Garamond" w:hAnsi="Garamond" w:cstheme="minorHAnsi"/>
          <w:sz w:val="24"/>
          <w:szCs w:val="24"/>
        </w:rPr>
        <w:t xml:space="preserve"> 2022</w:t>
      </w:r>
    </w:p>
    <w:p w14:paraId="49BD79AD" w14:textId="77777777" w:rsidR="00831ADE" w:rsidRDefault="00831ADE" w:rsidP="00831ADE">
      <w:pPr>
        <w:rPr>
          <w:rFonts w:ascii="Garamond" w:hAnsi="Garamond" w:cstheme="minorHAnsi"/>
          <w:sz w:val="24"/>
          <w:szCs w:val="24"/>
        </w:rPr>
      </w:pPr>
      <w:r>
        <w:rPr>
          <w:rFonts w:ascii="Garamond" w:hAnsi="Garamond" w:cstheme="minorHAnsi"/>
          <w:sz w:val="24"/>
          <w:szCs w:val="24"/>
        </w:rPr>
        <w:t>Richard Lamb, MA</w:t>
      </w:r>
    </w:p>
    <w:p w14:paraId="04F1B28D" w14:textId="77777777" w:rsidR="00831ADE" w:rsidRDefault="00831ADE" w:rsidP="00831ADE">
      <w:pPr>
        <w:rPr>
          <w:rFonts w:ascii="Garamond" w:hAnsi="Garamond" w:cstheme="minorHAnsi"/>
          <w:sz w:val="24"/>
          <w:szCs w:val="24"/>
        </w:rPr>
      </w:pPr>
    </w:p>
    <w:p w14:paraId="475B7063" w14:textId="79EA6E61" w:rsidR="00831ADE" w:rsidRDefault="00831ADE" w:rsidP="00831ADE">
      <w:pPr>
        <w:rPr>
          <w:rFonts w:ascii="Garamond" w:hAnsi="Garamond" w:cstheme="minorHAnsi"/>
          <w:b/>
          <w:i/>
          <w:color w:val="3366FF"/>
          <w:sz w:val="24"/>
          <w:szCs w:val="24"/>
        </w:rPr>
      </w:pPr>
      <w:r>
        <w:rPr>
          <w:rFonts w:ascii="Garamond" w:hAnsi="Garamond" w:cstheme="minorHAnsi"/>
          <w:sz w:val="24"/>
          <w:szCs w:val="24"/>
        </w:rPr>
        <w:t>DESCRIPTION:  This course is designed to give a general introduction to the life a</w:t>
      </w:r>
      <w:r w:rsidR="005D7FE1">
        <w:rPr>
          <w:rFonts w:ascii="Garamond" w:hAnsi="Garamond" w:cstheme="minorHAnsi"/>
          <w:sz w:val="24"/>
          <w:szCs w:val="24"/>
        </w:rPr>
        <w:t xml:space="preserve">nd writing of the Apostle Paul as found in </w:t>
      </w:r>
      <w:r w:rsidR="00544C27">
        <w:rPr>
          <w:rFonts w:ascii="Garamond" w:hAnsi="Garamond" w:cstheme="minorHAnsi"/>
          <w:sz w:val="24"/>
          <w:szCs w:val="24"/>
        </w:rPr>
        <w:t>his</w:t>
      </w:r>
      <w:r w:rsidR="005D7FE1">
        <w:rPr>
          <w:rFonts w:ascii="Garamond" w:hAnsi="Garamond" w:cstheme="minorHAnsi"/>
          <w:sz w:val="24"/>
          <w:szCs w:val="24"/>
        </w:rPr>
        <w:t xml:space="preserve"> </w:t>
      </w:r>
      <w:r w:rsidR="00544C27">
        <w:rPr>
          <w:rFonts w:ascii="Garamond" w:hAnsi="Garamond" w:cstheme="minorHAnsi"/>
          <w:sz w:val="24"/>
          <w:szCs w:val="24"/>
        </w:rPr>
        <w:t xml:space="preserve">pastoral </w:t>
      </w:r>
      <w:r w:rsidR="005D7FE1">
        <w:rPr>
          <w:rFonts w:ascii="Garamond" w:hAnsi="Garamond" w:cstheme="minorHAnsi"/>
          <w:sz w:val="24"/>
          <w:szCs w:val="24"/>
        </w:rPr>
        <w:t xml:space="preserve">letters to </w:t>
      </w:r>
      <w:r w:rsidR="00544C27">
        <w:rPr>
          <w:rFonts w:ascii="Garamond" w:hAnsi="Garamond" w:cstheme="minorHAnsi"/>
          <w:sz w:val="24"/>
          <w:szCs w:val="24"/>
        </w:rPr>
        <w:t>Timothy (1 and 2) and Titus</w:t>
      </w:r>
      <w:r>
        <w:rPr>
          <w:rFonts w:ascii="Garamond" w:hAnsi="Garamond" w:cstheme="minorHAnsi"/>
          <w:sz w:val="24"/>
          <w:szCs w:val="24"/>
        </w:rPr>
        <w:t>. We will read the</w:t>
      </w:r>
      <w:r w:rsidR="00617C29">
        <w:rPr>
          <w:rFonts w:ascii="Garamond" w:hAnsi="Garamond" w:cstheme="minorHAnsi"/>
          <w:sz w:val="24"/>
          <w:szCs w:val="24"/>
        </w:rPr>
        <w:t xml:space="preserve">se texts </w:t>
      </w:r>
      <w:r>
        <w:rPr>
          <w:rFonts w:ascii="Garamond" w:hAnsi="Garamond" w:cstheme="minorHAnsi"/>
          <w:sz w:val="24"/>
          <w:szCs w:val="24"/>
        </w:rPr>
        <w:t>with a view to understanding</w:t>
      </w:r>
      <w:r w:rsidR="00544C27">
        <w:rPr>
          <w:rFonts w:ascii="Garamond" w:hAnsi="Garamond" w:cstheme="minorHAnsi"/>
          <w:sz w:val="24"/>
          <w:szCs w:val="24"/>
        </w:rPr>
        <w:t>,</w:t>
      </w:r>
      <w:r>
        <w:rPr>
          <w:rFonts w:ascii="Garamond" w:hAnsi="Garamond" w:cstheme="minorHAnsi"/>
          <w:sz w:val="24"/>
          <w:szCs w:val="24"/>
        </w:rPr>
        <w:t xml:space="preserve"> comparing and contrasting the style, structure, and purpose of each of </w:t>
      </w:r>
      <w:proofErr w:type="gramStart"/>
      <w:r>
        <w:rPr>
          <w:rFonts w:ascii="Garamond" w:hAnsi="Garamond" w:cstheme="minorHAnsi"/>
          <w:sz w:val="24"/>
          <w:szCs w:val="24"/>
        </w:rPr>
        <w:t xml:space="preserve">the </w:t>
      </w:r>
      <w:r w:rsidR="00617C29">
        <w:rPr>
          <w:rFonts w:ascii="Garamond" w:hAnsi="Garamond" w:cstheme="minorHAnsi"/>
          <w:sz w:val="24"/>
          <w:szCs w:val="24"/>
        </w:rPr>
        <w:t>these</w:t>
      </w:r>
      <w:proofErr w:type="gramEnd"/>
      <w:r w:rsidR="00617C29">
        <w:rPr>
          <w:rFonts w:ascii="Garamond" w:hAnsi="Garamond" w:cstheme="minorHAnsi"/>
          <w:sz w:val="24"/>
          <w:szCs w:val="24"/>
        </w:rPr>
        <w:t xml:space="preserve"> texts</w:t>
      </w:r>
      <w:r>
        <w:rPr>
          <w:rFonts w:ascii="Garamond" w:hAnsi="Garamond" w:cstheme="minorHAnsi"/>
          <w:sz w:val="24"/>
          <w:szCs w:val="24"/>
        </w:rPr>
        <w:t>. Significantly, however, we will also be focused on mining the</w:t>
      </w:r>
      <w:r w:rsidR="00617C29">
        <w:rPr>
          <w:rFonts w:ascii="Garamond" w:hAnsi="Garamond" w:cstheme="minorHAnsi"/>
          <w:sz w:val="24"/>
          <w:szCs w:val="24"/>
        </w:rPr>
        <w:t xml:space="preserve">se texts </w:t>
      </w:r>
      <w:r>
        <w:rPr>
          <w:rFonts w:ascii="Garamond" w:hAnsi="Garamond" w:cstheme="minorHAnsi"/>
          <w:sz w:val="24"/>
          <w:szCs w:val="24"/>
        </w:rPr>
        <w:t xml:space="preserve">for direct applications to the preaching, teaching, training, </w:t>
      </w:r>
      <w:proofErr w:type="gramStart"/>
      <w:r>
        <w:rPr>
          <w:rFonts w:ascii="Garamond" w:hAnsi="Garamond" w:cstheme="minorHAnsi"/>
          <w:sz w:val="24"/>
          <w:szCs w:val="24"/>
        </w:rPr>
        <w:t>discipleship</w:t>
      </w:r>
      <w:proofErr w:type="gramEnd"/>
      <w:r>
        <w:rPr>
          <w:rFonts w:ascii="Garamond" w:hAnsi="Garamond" w:cstheme="minorHAnsi"/>
          <w:sz w:val="24"/>
          <w:szCs w:val="24"/>
        </w:rPr>
        <w:t xml:space="preserve"> and evangelistic strategies of leaders today. The course will model the use of scripture study as a source of insight into ministry, specifically in skills and character training and discipleship, and in ministry vision, equipping and empowerment. </w:t>
      </w:r>
    </w:p>
    <w:p w14:paraId="19F36367" w14:textId="0D5D4236" w:rsidR="00831ADE" w:rsidRDefault="00831ADE" w:rsidP="00831ADE">
      <w:pPr>
        <w:rPr>
          <w:rFonts w:ascii="Garamond" w:hAnsi="Garamond" w:cstheme="minorHAnsi"/>
          <w:sz w:val="24"/>
          <w:szCs w:val="24"/>
        </w:rPr>
      </w:pPr>
      <w:r>
        <w:rPr>
          <w:rFonts w:ascii="Garamond" w:hAnsi="Garamond" w:cstheme="minorHAnsi"/>
          <w:sz w:val="24"/>
          <w:szCs w:val="24"/>
        </w:rPr>
        <w:t xml:space="preserve">LEARNING OUTCOMES:  The course seeks the following goals for each student: (1) </w:t>
      </w:r>
      <w:r>
        <w:rPr>
          <w:rFonts w:ascii="Garamond" w:hAnsi="Garamond" w:cstheme="minorHAnsi"/>
          <w:i/>
          <w:sz w:val="24"/>
          <w:szCs w:val="24"/>
        </w:rPr>
        <w:t>Cognitive:</w:t>
      </w:r>
      <w:r>
        <w:rPr>
          <w:rFonts w:ascii="Garamond" w:hAnsi="Garamond" w:cstheme="minorHAnsi"/>
          <w:sz w:val="24"/>
          <w:szCs w:val="24"/>
        </w:rPr>
        <w:t xml:space="preserve"> theoretical knowledge relating to the </w:t>
      </w:r>
      <w:r w:rsidR="00617C29">
        <w:rPr>
          <w:rFonts w:ascii="Garamond" w:hAnsi="Garamond" w:cstheme="minorHAnsi"/>
          <w:sz w:val="24"/>
          <w:szCs w:val="24"/>
        </w:rPr>
        <w:t>Biblical</w:t>
      </w:r>
      <w:r>
        <w:rPr>
          <w:rFonts w:ascii="Garamond" w:hAnsi="Garamond" w:cstheme="minorHAnsi"/>
          <w:sz w:val="24"/>
          <w:szCs w:val="24"/>
        </w:rPr>
        <w:t xml:space="preserve"> texts, their purpose and structure, and each one’s unique contribution to the </w:t>
      </w:r>
      <w:r w:rsidR="00617C29">
        <w:rPr>
          <w:rFonts w:ascii="Garamond" w:hAnsi="Garamond" w:cstheme="minorHAnsi"/>
          <w:sz w:val="24"/>
          <w:szCs w:val="24"/>
        </w:rPr>
        <w:t>growth and development of the early church</w:t>
      </w:r>
      <w:r>
        <w:rPr>
          <w:rFonts w:ascii="Garamond" w:hAnsi="Garamond" w:cstheme="minorHAnsi"/>
          <w:sz w:val="24"/>
          <w:szCs w:val="24"/>
        </w:rPr>
        <w:t>; (2) A</w:t>
      </w:r>
      <w:r>
        <w:rPr>
          <w:rFonts w:ascii="Garamond" w:hAnsi="Garamond" w:cstheme="minorHAnsi"/>
          <w:i/>
          <w:sz w:val="24"/>
          <w:szCs w:val="24"/>
        </w:rPr>
        <w:t>ffective:</w:t>
      </w:r>
      <w:r>
        <w:rPr>
          <w:rFonts w:ascii="Garamond" w:hAnsi="Garamond" w:cstheme="minorHAnsi"/>
          <w:sz w:val="24"/>
          <w:szCs w:val="24"/>
        </w:rPr>
        <w:t xml:space="preserve"> deepened appreciation for the </w:t>
      </w:r>
      <w:r w:rsidR="00617C29">
        <w:rPr>
          <w:rFonts w:ascii="Garamond" w:hAnsi="Garamond" w:cstheme="minorHAnsi"/>
          <w:sz w:val="24"/>
          <w:szCs w:val="24"/>
        </w:rPr>
        <w:t>pastoral, theological and strategic concerns of Paul</w:t>
      </w:r>
      <w:r>
        <w:rPr>
          <w:rFonts w:ascii="Garamond" w:hAnsi="Garamond" w:cstheme="minorHAnsi"/>
          <w:sz w:val="24"/>
          <w:szCs w:val="24"/>
        </w:rPr>
        <w:t xml:space="preserve">; (3) </w:t>
      </w:r>
      <w:r>
        <w:rPr>
          <w:rFonts w:ascii="Garamond" w:hAnsi="Garamond" w:cstheme="minorHAnsi"/>
          <w:i/>
          <w:sz w:val="24"/>
          <w:szCs w:val="24"/>
        </w:rPr>
        <w:t>Skills</w:t>
      </w:r>
      <w:r>
        <w:rPr>
          <w:rFonts w:ascii="Garamond" w:hAnsi="Garamond" w:cstheme="minorHAnsi"/>
          <w:sz w:val="24"/>
          <w:szCs w:val="24"/>
        </w:rPr>
        <w:t xml:space="preserve">: capacity to use </w:t>
      </w:r>
      <w:r w:rsidR="00617C29">
        <w:rPr>
          <w:rFonts w:ascii="Garamond" w:hAnsi="Garamond" w:cstheme="minorHAnsi"/>
          <w:sz w:val="24"/>
          <w:szCs w:val="24"/>
        </w:rPr>
        <w:t>Paul’s</w:t>
      </w:r>
      <w:r>
        <w:rPr>
          <w:rFonts w:ascii="Garamond" w:hAnsi="Garamond" w:cstheme="minorHAnsi"/>
          <w:sz w:val="24"/>
          <w:szCs w:val="24"/>
        </w:rPr>
        <w:t xml:space="preserve"> teaching in </w:t>
      </w:r>
      <w:r w:rsidR="00617C29">
        <w:rPr>
          <w:rFonts w:ascii="Garamond" w:hAnsi="Garamond" w:cstheme="minorHAnsi"/>
          <w:sz w:val="24"/>
          <w:szCs w:val="24"/>
        </w:rPr>
        <w:t>his letters</w:t>
      </w:r>
      <w:r>
        <w:rPr>
          <w:rFonts w:ascii="Garamond" w:hAnsi="Garamond" w:cstheme="minorHAnsi"/>
          <w:sz w:val="24"/>
          <w:szCs w:val="24"/>
        </w:rPr>
        <w:t xml:space="preserve"> to engage young disciples in their own development.</w:t>
      </w:r>
    </w:p>
    <w:p w14:paraId="29392D4D" w14:textId="2B6ACA13" w:rsidR="00831ADE" w:rsidRDefault="00831ADE" w:rsidP="00831ADE">
      <w:pPr>
        <w:rPr>
          <w:rFonts w:ascii="Garamond" w:hAnsi="Garamond" w:cstheme="minorHAnsi"/>
          <w:sz w:val="24"/>
          <w:szCs w:val="24"/>
        </w:rPr>
      </w:pPr>
      <w:r>
        <w:rPr>
          <w:rFonts w:ascii="Garamond" w:hAnsi="Garamond" w:cstheme="minorHAnsi"/>
          <w:sz w:val="24"/>
          <w:szCs w:val="24"/>
        </w:rPr>
        <w:t xml:space="preserve">COURSE FORMAT: The course will meet for </w:t>
      </w:r>
      <w:r w:rsidR="002C27D8">
        <w:rPr>
          <w:rFonts w:ascii="Garamond" w:hAnsi="Garamond" w:cstheme="minorHAnsi"/>
          <w:sz w:val="24"/>
          <w:szCs w:val="24"/>
        </w:rPr>
        <w:t>ten</w:t>
      </w:r>
      <w:r>
        <w:rPr>
          <w:rFonts w:ascii="Garamond" w:hAnsi="Garamond" w:cstheme="minorHAnsi"/>
          <w:sz w:val="24"/>
          <w:szCs w:val="24"/>
        </w:rPr>
        <w:t xml:space="preserve"> </w:t>
      </w:r>
      <w:r w:rsidR="002C27D8">
        <w:rPr>
          <w:rFonts w:ascii="Garamond" w:hAnsi="Garamond" w:cstheme="minorHAnsi"/>
          <w:sz w:val="24"/>
          <w:szCs w:val="24"/>
        </w:rPr>
        <w:t>2.5</w:t>
      </w:r>
      <w:r>
        <w:rPr>
          <w:rFonts w:ascii="Garamond" w:hAnsi="Garamond" w:cstheme="minorHAnsi"/>
          <w:sz w:val="24"/>
          <w:szCs w:val="24"/>
        </w:rPr>
        <w:t>-hour sessions, with work prepared before and after the class time. Much of the discussion-based class time will be spent in inductive scripture study led by the instructo</w:t>
      </w:r>
      <w:r w:rsidR="008F0CEB">
        <w:rPr>
          <w:rFonts w:ascii="Garamond" w:hAnsi="Garamond" w:cstheme="minorHAnsi"/>
          <w:sz w:val="24"/>
          <w:szCs w:val="24"/>
        </w:rPr>
        <w:t>r</w:t>
      </w:r>
      <w:r>
        <w:rPr>
          <w:rFonts w:ascii="Garamond" w:hAnsi="Garamond" w:cstheme="minorHAnsi"/>
          <w:sz w:val="24"/>
          <w:szCs w:val="24"/>
        </w:rPr>
        <w:t xml:space="preserve">. </w:t>
      </w:r>
      <w:r w:rsidR="008F0CEB">
        <w:rPr>
          <w:rFonts w:ascii="Garamond" w:hAnsi="Garamond" w:cstheme="minorHAnsi"/>
          <w:sz w:val="24"/>
          <w:szCs w:val="24"/>
        </w:rPr>
        <w:t xml:space="preserve">Students will be asked to present </w:t>
      </w:r>
      <w:r w:rsidR="00DA33A6">
        <w:rPr>
          <w:rFonts w:ascii="Garamond" w:hAnsi="Garamond" w:cstheme="minorHAnsi"/>
          <w:sz w:val="24"/>
          <w:szCs w:val="24"/>
        </w:rPr>
        <w:t>Bible</w:t>
      </w:r>
      <w:r w:rsidR="008F0CEB">
        <w:rPr>
          <w:rFonts w:ascii="Garamond" w:hAnsi="Garamond" w:cstheme="minorHAnsi"/>
          <w:sz w:val="24"/>
          <w:szCs w:val="24"/>
        </w:rPr>
        <w:t xml:space="preserve"> studies in class that address </w:t>
      </w:r>
      <w:r w:rsidR="00DA33A6">
        <w:rPr>
          <w:rFonts w:ascii="Garamond" w:hAnsi="Garamond" w:cstheme="minorHAnsi"/>
          <w:sz w:val="24"/>
          <w:szCs w:val="24"/>
        </w:rPr>
        <w:t>passages in the book of Philippians</w:t>
      </w:r>
      <w:r w:rsidR="008F0CEB">
        <w:rPr>
          <w:rFonts w:ascii="Garamond" w:hAnsi="Garamond" w:cstheme="minorHAnsi"/>
          <w:sz w:val="24"/>
          <w:szCs w:val="24"/>
        </w:rPr>
        <w:t>. Students</w:t>
      </w:r>
      <w:r>
        <w:rPr>
          <w:rFonts w:ascii="Garamond" w:hAnsi="Garamond" w:cstheme="minorHAnsi"/>
          <w:sz w:val="24"/>
          <w:szCs w:val="24"/>
        </w:rPr>
        <w:t xml:space="preserve"> will then shape and adapt one or more </w:t>
      </w:r>
      <w:r w:rsidR="00617C29">
        <w:rPr>
          <w:rFonts w:ascii="Garamond" w:hAnsi="Garamond" w:cstheme="minorHAnsi"/>
          <w:sz w:val="24"/>
          <w:szCs w:val="24"/>
        </w:rPr>
        <w:t>Pauline</w:t>
      </w:r>
      <w:r>
        <w:rPr>
          <w:rFonts w:ascii="Garamond" w:hAnsi="Garamond" w:cstheme="minorHAnsi"/>
          <w:sz w:val="24"/>
          <w:szCs w:val="24"/>
        </w:rPr>
        <w:t xml:space="preserve"> passages </w:t>
      </w:r>
      <w:r w:rsidR="00DA33A6">
        <w:rPr>
          <w:rFonts w:ascii="Garamond" w:hAnsi="Garamond" w:cstheme="minorHAnsi"/>
          <w:sz w:val="24"/>
          <w:szCs w:val="24"/>
        </w:rPr>
        <w:t xml:space="preserve">studied </w:t>
      </w:r>
      <w:r>
        <w:rPr>
          <w:rFonts w:ascii="Garamond" w:hAnsi="Garamond" w:cstheme="minorHAnsi"/>
          <w:sz w:val="24"/>
          <w:szCs w:val="24"/>
        </w:rPr>
        <w:t xml:space="preserve">to present it in a church setting, in a sermon or a discussion-based Bible study teaching setting, </w:t>
      </w:r>
      <w:r w:rsidR="00617C29">
        <w:rPr>
          <w:rFonts w:ascii="Garamond" w:hAnsi="Garamond" w:cstheme="minorHAnsi"/>
          <w:sz w:val="24"/>
          <w:szCs w:val="24"/>
        </w:rPr>
        <w:t>during the term</w:t>
      </w:r>
      <w:r>
        <w:rPr>
          <w:rFonts w:ascii="Garamond" w:hAnsi="Garamond" w:cstheme="minorHAnsi"/>
          <w:sz w:val="24"/>
          <w:szCs w:val="24"/>
        </w:rPr>
        <w:t xml:space="preserve">, with detailed self-evaluations of both learning experiences. </w:t>
      </w:r>
    </w:p>
    <w:p w14:paraId="118BB65F" w14:textId="77777777" w:rsidR="00831ADE" w:rsidRDefault="00831ADE" w:rsidP="00831ADE">
      <w:pPr>
        <w:rPr>
          <w:rFonts w:ascii="Garamond" w:hAnsi="Garamond" w:cstheme="minorHAnsi"/>
          <w:b/>
          <w:i/>
          <w:color w:val="3366FF"/>
          <w:sz w:val="24"/>
          <w:szCs w:val="24"/>
        </w:rPr>
      </w:pPr>
    </w:p>
    <w:p w14:paraId="37E0145B" w14:textId="77777777" w:rsidR="00831ADE" w:rsidRDefault="00831ADE" w:rsidP="00831ADE">
      <w:pPr>
        <w:rPr>
          <w:rFonts w:ascii="Garamond" w:hAnsi="Garamond" w:cstheme="minorHAnsi"/>
          <w:sz w:val="24"/>
          <w:szCs w:val="24"/>
        </w:rPr>
      </w:pPr>
      <w:r>
        <w:rPr>
          <w:rFonts w:ascii="Garamond" w:hAnsi="Garamond" w:cstheme="minorHAnsi"/>
          <w:sz w:val="24"/>
          <w:szCs w:val="24"/>
        </w:rPr>
        <w:t>REQUIRED READING: 600 pp. of required reading.</w:t>
      </w:r>
    </w:p>
    <w:p w14:paraId="2A79C997" w14:textId="514643D7" w:rsidR="00831ADE" w:rsidRDefault="00831ADE" w:rsidP="00831ADE">
      <w:pPr>
        <w:pStyle w:val="Default"/>
        <w:numPr>
          <w:ilvl w:val="0"/>
          <w:numId w:val="2"/>
        </w:numPr>
        <w:rPr>
          <w:rFonts w:ascii="Garamond" w:hAnsi="Garamond" w:cstheme="minorHAnsi"/>
        </w:rPr>
      </w:pPr>
      <w:r>
        <w:rPr>
          <w:sz w:val="23"/>
          <w:szCs w:val="23"/>
        </w:rPr>
        <w:t xml:space="preserve">Biblical Texts: Read each </w:t>
      </w:r>
      <w:r w:rsidR="00617C29">
        <w:rPr>
          <w:sz w:val="23"/>
          <w:szCs w:val="23"/>
        </w:rPr>
        <w:t>subject epistle</w:t>
      </w:r>
      <w:r>
        <w:rPr>
          <w:sz w:val="23"/>
          <w:szCs w:val="23"/>
        </w:rPr>
        <w:t xml:space="preserve"> in a single sitting. Then, read through each book a second time, this time making a list of as many distinct textual and exegetical questions you can think of, at least one key question per chapter of each gospel. </w:t>
      </w:r>
    </w:p>
    <w:p w14:paraId="487466A9" w14:textId="77777777" w:rsidR="00544C27" w:rsidRPr="00544C27" w:rsidRDefault="00831ADE" w:rsidP="00831ADE">
      <w:pPr>
        <w:pStyle w:val="Default"/>
        <w:numPr>
          <w:ilvl w:val="0"/>
          <w:numId w:val="2"/>
        </w:numPr>
        <w:rPr>
          <w:rFonts w:ascii="Garamond" w:hAnsi="Garamond" w:cstheme="minorHAnsi"/>
        </w:rPr>
      </w:pPr>
      <w:r>
        <w:rPr>
          <w:sz w:val="23"/>
          <w:szCs w:val="23"/>
        </w:rPr>
        <w:t xml:space="preserve">Watch the Bible Project overview of each </w:t>
      </w:r>
      <w:r w:rsidR="00544C27">
        <w:rPr>
          <w:sz w:val="23"/>
          <w:szCs w:val="23"/>
        </w:rPr>
        <w:t>of the three books</w:t>
      </w:r>
      <w:r>
        <w:rPr>
          <w:sz w:val="23"/>
          <w:szCs w:val="23"/>
        </w:rPr>
        <w:t xml:space="preserve"> as an introduction to the structure and themes of each. </w:t>
      </w:r>
    </w:p>
    <w:p w14:paraId="1D377A3A" w14:textId="7F849FAC" w:rsidR="00831ADE" w:rsidRPr="00837106" w:rsidRDefault="00000000" w:rsidP="00544C27">
      <w:pPr>
        <w:pStyle w:val="Default"/>
        <w:ind w:left="720"/>
        <w:rPr>
          <w:rFonts w:ascii="Garamond" w:hAnsi="Garamond" w:cstheme="minorHAnsi"/>
        </w:rPr>
      </w:pPr>
      <w:hyperlink r:id="rId5" w:history="1">
        <w:r w:rsidR="00544C27" w:rsidRPr="00837106">
          <w:rPr>
            <w:rStyle w:val="Hyperlink"/>
            <w:rFonts w:ascii="Garamond" w:hAnsi="Garamond"/>
          </w:rPr>
          <w:t>https://bibleproject.com/explore/video/1-timothy/</w:t>
        </w:r>
      </w:hyperlink>
      <w:r w:rsidR="00544C27" w:rsidRPr="00837106">
        <w:rPr>
          <w:rFonts w:ascii="Garamond" w:hAnsi="Garamond"/>
        </w:rPr>
        <w:t xml:space="preserve"> </w:t>
      </w:r>
    </w:p>
    <w:p w14:paraId="6C3CCD31" w14:textId="1DDDA993" w:rsidR="00544C27" w:rsidRPr="00837106" w:rsidRDefault="00000000" w:rsidP="00544C27">
      <w:pPr>
        <w:pStyle w:val="Default"/>
        <w:ind w:left="720"/>
        <w:rPr>
          <w:rFonts w:ascii="Garamond" w:hAnsi="Garamond" w:cstheme="minorHAnsi"/>
        </w:rPr>
      </w:pPr>
      <w:hyperlink r:id="rId6" w:history="1">
        <w:r w:rsidR="006143E9" w:rsidRPr="00837106">
          <w:rPr>
            <w:rStyle w:val="Hyperlink"/>
            <w:rFonts w:ascii="Garamond" w:hAnsi="Garamond" w:cstheme="minorHAnsi"/>
          </w:rPr>
          <w:t>https://bibleproject.com/explore/video/2-timothy/</w:t>
        </w:r>
      </w:hyperlink>
    </w:p>
    <w:p w14:paraId="7131E1E9" w14:textId="77777777" w:rsidR="00A86F1C" w:rsidRDefault="00000000" w:rsidP="00A86F1C">
      <w:pPr>
        <w:pStyle w:val="Default"/>
        <w:ind w:left="720"/>
        <w:rPr>
          <w:rStyle w:val="Hyperlink"/>
          <w:rFonts w:ascii="Garamond" w:hAnsi="Garamond" w:cstheme="minorHAnsi"/>
        </w:rPr>
      </w:pPr>
      <w:hyperlink r:id="rId7" w:history="1">
        <w:r w:rsidR="006143E9" w:rsidRPr="00837106">
          <w:rPr>
            <w:rStyle w:val="Hyperlink"/>
            <w:rFonts w:ascii="Garamond" w:hAnsi="Garamond" w:cstheme="minorHAnsi"/>
          </w:rPr>
          <w:t>https://bibleproject.com/explore/video/titus/</w:t>
        </w:r>
      </w:hyperlink>
    </w:p>
    <w:p w14:paraId="2A1B204E" w14:textId="3997C0B7" w:rsidR="00A86F1C" w:rsidRPr="00A86F1C" w:rsidRDefault="00000000" w:rsidP="00A86F1C">
      <w:pPr>
        <w:pStyle w:val="Default"/>
        <w:ind w:left="720"/>
        <w:rPr>
          <w:rFonts w:ascii="Garamond" w:hAnsi="Garamond" w:cstheme="minorHAnsi"/>
          <w:color w:val="0563C1" w:themeColor="hyperlink"/>
          <w:u w:val="single"/>
        </w:rPr>
      </w:pPr>
      <w:hyperlink r:id="rId8" w:history="1">
        <w:r w:rsidR="00A86F1C" w:rsidRPr="006B7215">
          <w:rPr>
            <w:rStyle w:val="Hyperlink"/>
            <w:rFonts w:ascii="Garamond" w:hAnsi="Garamond"/>
          </w:rPr>
          <w:t>https://www.youtube.com/watch?v=os8M9ln2cM0</w:t>
        </w:r>
      </w:hyperlink>
      <w:r w:rsidR="00A86F1C">
        <w:rPr>
          <w:rFonts w:ascii="Garamond" w:hAnsi="Garamond"/>
        </w:rPr>
        <w:t xml:space="preserve">  NT Wright on 1 Timothy 2:12-15</w:t>
      </w:r>
    </w:p>
    <w:p w14:paraId="53100EF8" w14:textId="67C59818" w:rsidR="00A86F1C" w:rsidRPr="00837106" w:rsidRDefault="00A86F1C" w:rsidP="006143E9">
      <w:pPr>
        <w:pStyle w:val="Default"/>
        <w:ind w:left="720"/>
        <w:rPr>
          <w:rFonts w:ascii="Garamond" w:hAnsi="Garamond" w:cstheme="minorHAnsi"/>
        </w:rPr>
      </w:pPr>
      <w:r>
        <w:rPr>
          <w:rFonts w:ascii="Garamond" w:hAnsi="Garamond" w:cstheme="minorHAnsi"/>
        </w:rPr>
        <w:t>other video selections TBA</w:t>
      </w:r>
    </w:p>
    <w:p w14:paraId="12E37044" w14:textId="77777777" w:rsidR="006143E9" w:rsidRDefault="006143E9" w:rsidP="006143E9">
      <w:pPr>
        <w:pStyle w:val="Default"/>
        <w:ind w:left="720"/>
        <w:rPr>
          <w:rFonts w:ascii="Garamond" w:hAnsi="Garamond" w:cstheme="minorHAnsi"/>
        </w:rPr>
      </w:pPr>
    </w:p>
    <w:p w14:paraId="1E3B5DFD" w14:textId="75B82031" w:rsidR="00D30E05" w:rsidRPr="00837106" w:rsidRDefault="00837106" w:rsidP="00831ADE">
      <w:pPr>
        <w:pStyle w:val="Default"/>
        <w:numPr>
          <w:ilvl w:val="0"/>
          <w:numId w:val="2"/>
        </w:numPr>
        <w:rPr>
          <w:rFonts w:ascii="Garamond" w:hAnsi="Garamond" w:cstheme="minorHAnsi"/>
        </w:rPr>
      </w:pPr>
      <w:r w:rsidRPr="00837106">
        <w:rPr>
          <w:rFonts w:ascii="Garamond" w:hAnsi="Garamond" w:cstheme="minorHAnsi"/>
        </w:rPr>
        <w:t>Selections.</w:t>
      </w:r>
    </w:p>
    <w:p w14:paraId="33CFF383" w14:textId="77777777" w:rsidR="00A8509A" w:rsidRPr="00837106" w:rsidRDefault="00831ADE" w:rsidP="00A8509A">
      <w:pPr>
        <w:pStyle w:val="Default"/>
        <w:numPr>
          <w:ilvl w:val="1"/>
          <w:numId w:val="2"/>
        </w:numPr>
        <w:rPr>
          <w:rFonts w:ascii="Garamond" w:hAnsi="Garamond" w:cstheme="minorHAnsi"/>
        </w:rPr>
      </w:pPr>
      <w:r w:rsidRPr="00837106">
        <w:rPr>
          <w:rFonts w:ascii="Garamond" w:hAnsi="Garamond"/>
        </w:rPr>
        <w:t>Various Exegetical notes from the teacher, distributed in class.</w:t>
      </w:r>
      <w:r w:rsidR="00A8509A" w:rsidRPr="00837106">
        <w:rPr>
          <w:rFonts w:ascii="Garamond" w:hAnsi="Garamond"/>
        </w:rPr>
        <w:t xml:space="preserve"> </w:t>
      </w:r>
    </w:p>
    <w:p w14:paraId="0332F5A9" w14:textId="77777777" w:rsidR="00837106" w:rsidRPr="00837106" w:rsidRDefault="00837106" w:rsidP="00837106">
      <w:pPr>
        <w:pStyle w:val="Default"/>
        <w:numPr>
          <w:ilvl w:val="1"/>
          <w:numId w:val="2"/>
        </w:numPr>
        <w:rPr>
          <w:rFonts w:ascii="Garamond" w:hAnsi="Garamond" w:cstheme="minorHAnsi"/>
        </w:rPr>
      </w:pPr>
      <w:r w:rsidRPr="00837106">
        <w:rPr>
          <w:rFonts w:ascii="Garamond" w:hAnsi="Garamond" w:cstheme="minorHAnsi"/>
        </w:rPr>
        <w:t>Bumgardner, Charles J., “Kinship in Timothy and Titus”, Southeastern Theological Review, Winter 2016.</w:t>
      </w:r>
    </w:p>
    <w:p w14:paraId="3A8EDC82" w14:textId="2928CEE1" w:rsidR="00A8509A" w:rsidRPr="00837106" w:rsidRDefault="00A8509A" w:rsidP="00A8509A">
      <w:pPr>
        <w:pStyle w:val="Default"/>
        <w:numPr>
          <w:ilvl w:val="1"/>
          <w:numId w:val="2"/>
        </w:numPr>
        <w:rPr>
          <w:rFonts w:ascii="Garamond" w:hAnsi="Garamond" w:cstheme="minorHAnsi"/>
        </w:rPr>
      </w:pPr>
      <w:proofErr w:type="spellStart"/>
      <w:r w:rsidRPr="00837106">
        <w:rPr>
          <w:rFonts w:ascii="Garamond" w:hAnsi="Garamond" w:cs="AdGroteskSB-Regular"/>
        </w:rPr>
        <w:t>Cavins</w:t>
      </w:r>
      <w:proofErr w:type="spellEnd"/>
      <w:r w:rsidRPr="00837106">
        <w:rPr>
          <w:rFonts w:ascii="Garamond" w:hAnsi="Garamond" w:cs="AdGroteskSB-Regular"/>
        </w:rPr>
        <w:t>, Andrew, “</w:t>
      </w:r>
      <w:r w:rsidRPr="00837106">
        <w:rPr>
          <w:rFonts w:ascii="Garamond" w:hAnsi="Garamond" w:cs="MetaSerifOT-Bold"/>
        </w:rPr>
        <w:t>Ethical Leadership Principles in 1 Timothy 6</w:t>
      </w:r>
      <w:r w:rsidRPr="00837106">
        <w:rPr>
          <w:rFonts w:ascii="Garamond" w:hAnsi="Garamond" w:cs="MetaSerifOT-Bold"/>
          <w:i/>
          <w:iCs/>
        </w:rPr>
        <w:t>”,</w:t>
      </w:r>
      <w:r w:rsidRPr="00837106">
        <w:rPr>
          <w:rFonts w:ascii="Garamond" w:hAnsi="Garamond" w:cs="MetaSerifOT-Bold"/>
          <w:b/>
          <w:bCs/>
          <w:i/>
          <w:iCs/>
        </w:rPr>
        <w:t xml:space="preserve"> </w:t>
      </w:r>
      <w:r w:rsidRPr="00837106">
        <w:rPr>
          <w:rFonts w:ascii="Garamond" w:hAnsi="Garamond" w:cs="MyriadPro-Regular"/>
          <w:i/>
          <w:iCs/>
        </w:rPr>
        <w:t>Journal of Applied Christian Leadership</w:t>
      </w:r>
      <w:r w:rsidRPr="00837106">
        <w:rPr>
          <w:rFonts w:ascii="Garamond" w:hAnsi="Garamond" w:cs="MyriadPro-Regular"/>
        </w:rPr>
        <w:t>, Vol. 12 [2018], No. 2, Article 1</w:t>
      </w:r>
      <w:r w:rsidR="009A4C7F" w:rsidRPr="00837106">
        <w:rPr>
          <w:rFonts w:ascii="Garamond" w:hAnsi="Garamond" w:cs="MyriadPro-Regular"/>
        </w:rPr>
        <w:t>.</w:t>
      </w:r>
    </w:p>
    <w:p w14:paraId="4459B2DA" w14:textId="77777777" w:rsidR="00837106" w:rsidRPr="00837106" w:rsidRDefault="00837106" w:rsidP="00837106">
      <w:pPr>
        <w:pStyle w:val="Default"/>
        <w:numPr>
          <w:ilvl w:val="1"/>
          <w:numId w:val="2"/>
        </w:numPr>
        <w:rPr>
          <w:rFonts w:ascii="Garamond" w:hAnsi="Garamond" w:cstheme="minorHAnsi"/>
        </w:rPr>
      </w:pPr>
      <w:r w:rsidRPr="00837106">
        <w:rPr>
          <w:rFonts w:ascii="Garamond" w:hAnsi="Garamond" w:cstheme="minorHAnsi"/>
        </w:rPr>
        <w:t xml:space="preserve">Downs, David J., “Faith(fulness) in Christ Jesus in 2 Timothy 3:15”, </w:t>
      </w:r>
      <w:r w:rsidRPr="00837106">
        <w:rPr>
          <w:rFonts w:ascii="Garamond" w:hAnsi="Garamond" w:cs="Times New Roman"/>
          <w:i/>
          <w:iCs/>
          <w:color w:val="auto"/>
        </w:rPr>
        <w:t xml:space="preserve">Journal of Biblical Literature </w:t>
      </w:r>
      <w:r w:rsidRPr="00837106">
        <w:rPr>
          <w:rFonts w:ascii="Garamond" w:hAnsi="Garamond" w:cs="Times New Roman"/>
          <w:color w:val="auto"/>
        </w:rPr>
        <w:t>131, no. 1 (2012)</w:t>
      </w:r>
      <w:r w:rsidRPr="00837106">
        <w:rPr>
          <w:rFonts w:ascii="Garamond" w:hAnsi="Garamond"/>
          <w:i/>
          <w:iCs/>
        </w:rPr>
        <w:t xml:space="preserve">: 143-160 </w:t>
      </w:r>
    </w:p>
    <w:p w14:paraId="402F2957" w14:textId="77777777" w:rsidR="00837106" w:rsidRPr="00B056CE" w:rsidRDefault="00837106" w:rsidP="00837106">
      <w:pPr>
        <w:pStyle w:val="Default"/>
        <w:numPr>
          <w:ilvl w:val="1"/>
          <w:numId w:val="2"/>
        </w:numPr>
        <w:rPr>
          <w:rFonts w:ascii="Garamond" w:hAnsi="Garamond" w:cstheme="minorHAnsi"/>
        </w:rPr>
      </w:pPr>
      <w:proofErr w:type="spellStart"/>
      <w:r w:rsidRPr="00B056CE">
        <w:rPr>
          <w:rFonts w:ascii="Garamond" w:hAnsi="Garamond"/>
        </w:rPr>
        <w:t>Ghisalberti</w:t>
      </w:r>
      <w:proofErr w:type="spellEnd"/>
      <w:r w:rsidRPr="00B056CE">
        <w:rPr>
          <w:rFonts w:ascii="Garamond" w:hAnsi="Garamond"/>
        </w:rPr>
        <w:t xml:space="preserve">, </w:t>
      </w:r>
      <w:proofErr w:type="spellStart"/>
      <w:r w:rsidRPr="00B056CE">
        <w:rPr>
          <w:rFonts w:ascii="Garamond" w:hAnsi="Garamond"/>
        </w:rPr>
        <w:t>Giosue</w:t>
      </w:r>
      <w:proofErr w:type="spellEnd"/>
      <w:r w:rsidRPr="00B056CE">
        <w:rPr>
          <w:rFonts w:ascii="Garamond" w:hAnsi="Garamond"/>
        </w:rPr>
        <w:t xml:space="preserve">, “The Christology of Shame and the Re-evaluations of Hellenic Ideas in 1 and 2 Timothy,” </w:t>
      </w:r>
      <w:r w:rsidRPr="00B056CE">
        <w:rPr>
          <w:rFonts w:ascii="Garamond" w:hAnsi="Garamond"/>
          <w:i/>
          <w:iCs/>
        </w:rPr>
        <w:t xml:space="preserve">The </w:t>
      </w:r>
      <w:proofErr w:type="spellStart"/>
      <w:r w:rsidRPr="00B056CE">
        <w:rPr>
          <w:rFonts w:ascii="Garamond" w:hAnsi="Garamond"/>
          <w:i/>
          <w:iCs/>
        </w:rPr>
        <w:t>Heythrop</w:t>
      </w:r>
      <w:proofErr w:type="spellEnd"/>
      <w:r w:rsidRPr="00B056CE">
        <w:rPr>
          <w:rFonts w:ascii="Garamond" w:hAnsi="Garamond"/>
          <w:i/>
          <w:iCs/>
        </w:rPr>
        <w:t xml:space="preserve"> Journal</w:t>
      </w:r>
      <w:r w:rsidRPr="00B056CE">
        <w:rPr>
          <w:rFonts w:ascii="Garamond" w:hAnsi="Garamond"/>
        </w:rPr>
        <w:t xml:space="preserve"> LVII (2016), 625-637.</w:t>
      </w:r>
    </w:p>
    <w:p w14:paraId="45BE8D2F" w14:textId="77777777" w:rsidR="00837106" w:rsidRPr="00071B34" w:rsidRDefault="00837106" w:rsidP="00837106">
      <w:pPr>
        <w:pStyle w:val="Default"/>
        <w:numPr>
          <w:ilvl w:val="1"/>
          <w:numId w:val="2"/>
        </w:numPr>
        <w:rPr>
          <w:rFonts w:ascii="Garamond" w:hAnsi="Garamond"/>
        </w:rPr>
      </w:pPr>
      <w:r w:rsidRPr="00071B34">
        <w:rPr>
          <w:rFonts w:ascii="Garamond" w:hAnsi="Garamond"/>
        </w:rPr>
        <w:lastRenderedPageBreak/>
        <w:t>Guthrie, Donald. </w:t>
      </w:r>
      <w:r w:rsidRPr="00071B34">
        <w:rPr>
          <w:rFonts w:ascii="Garamond" w:hAnsi="Garamond"/>
          <w:i/>
          <w:iCs/>
        </w:rPr>
        <w:t>The Pastoral Epistles</w:t>
      </w:r>
      <w:r w:rsidRPr="00071B34">
        <w:rPr>
          <w:rFonts w:ascii="Garamond" w:hAnsi="Garamond"/>
        </w:rPr>
        <w:t>. IVP. 2015</w:t>
      </w:r>
    </w:p>
    <w:p w14:paraId="36EE057A" w14:textId="77777777" w:rsidR="009A4C7F" w:rsidRPr="00837106" w:rsidRDefault="00EC0BAC" w:rsidP="009A4C7F">
      <w:pPr>
        <w:pStyle w:val="Default"/>
        <w:numPr>
          <w:ilvl w:val="1"/>
          <w:numId w:val="2"/>
        </w:numPr>
        <w:rPr>
          <w:rFonts w:ascii="Garamond" w:hAnsi="Garamond" w:cstheme="minorHAnsi"/>
        </w:rPr>
      </w:pPr>
      <w:proofErr w:type="spellStart"/>
      <w:r w:rsidRPr="00837106">
        <w:rPr>
          <w:rFonts w:ascii="Garamond" w:hAnsi="Garamond" w:cstheme="minorHAnsi"/>
        </w:rPr>
        <w:t>Hubner</w:t>
      </w:r>
      <w:proofErr w:type="spellEnd"/>
      <w:r w:rsidRPr="00837106">
        <w:rPr>
          <w:rFonts w:ascii="Garamond" w:hAnsi="Garamond" w:cstheme="minorHAnsi"/>
        </w:rPr>
        <w:t xml:space="preserve">, James, “Translating </w:t>
      </w:r>
      <w:proofErr w:type="spellStart"/>
      <w:r w:rsidRPr="00837106">
        <w:rPr>
          <w:rFonts w:ascii="Garamond" w:hAnsi="Garamond" w:cstheme="minorHAnsi"/>
          <w:i/>
          <w:iCs/>
        </w:rPr>
        <w:t>authentein</w:t>
      </w:r>
      <w:proofErr w:type="spellEnd"/>
      <w:r w:rsidRPr="00837106">
        <w:rPr>
          <w:rFonts w:ascii="Garamond" w:hAnsi="Garamond" w:cstheme="minorHAnsi"/>
        </w:rPr>
        <w:t xml:space="preserve"> in 1 Timothy 2”, </w:t>
      </w:r>
      <w:r w:rsidRPr="00837106">
        <w:rPr>
          <w:rFonts w:ascii="Garamond" w:hAnsi="Garamond" w:cstheme="minorHAnsi"/>
          <w:i/>
          <w:iCs/>
        </w:rPr>
        <w:t>Priscilla Papers</w:t>
      </w:r>
      <w:r w:rsidRPr="00837106">
        <w:rPr>
          <w:rFonts w:ascii="Garamond" w:hAnsi="Garamond" w:cstheme="minorHAnsi"/>
        </w:rPr>
        <w:t xml:space="preserve">, </w:t>
      </w:r>
      <w:r w:rsidR="009A4C7F" w:rsidRPr="00837106">
        <w:rPr>
          <w:rFonts w:ascii="Garamond" w:hAnsi="Garamond" w:cstheme="minorHAnsi"/>
        </w:rPr>
        <w:t>Vol 29, No 2 (Spring 2015).</w:t>
      </w:r>
    </w:p>
    <w:p w14:paraId="03B94FA3" w14:textId="77777777" w:rsidR="00837106" w:rsidRPr="00071B34" w:rsidRDefault="00837106" w:rsidP="00837106">
      <w:pPr>
        <w:pStyle w:val="Default"/>
        <w:numPr>
          <w:ilvl w:val="1"/>
          <w:numId w:val="2"/>
        </w:numPr>
        <w:rPr>
          <w:rFonts w:ascii="Garamond" w:hAnsi="Garamond"/>
        </w:rPr>
      </w:pPr>
      <w:r w:rsidRPr="00071B34">
        <w:rPr>
          <w:rFonts w:ascii="Garamond" w:hAnsi="Garamond"/>
        </w:rPr>
        <w:t>Knight, George W. </w:t>
      </w:r>
      <w:r w:rsidRPr="00071B34">
        <w:rPr>
          <w:rFonts w:ascii="Garamond" w:hAnsi="Garamond"/>
          <w:i/>
          <w:iCs/>
        </w:rPr>
        <w:t>The Pastoral Epistles</w:t>
      </w:r>
      <w:r w:rsidRPr="00071B34">
        <w:rPr>
          <w:rFonts w:ascii="Garamond" w:hAnsi="Garamond"/>
        </w:rPr>
        <w:t>. Eerdmans. 2013</w:t>
      </w:r>
    </w:p>
    <w:p w14:paraId="24B17C57" w14:textId="77777777" w:rsidR="00837106" w:rsidRDefault="00837106" w:rsidP="00837106">
      <w:pPr>
        <w:pStyle w:val="Default"/>
        <w:numPr>
          <w:ilvl w:val="1"/>
          <w:numId w:val="2"/>
        </w:numPr>
        <w:rPr>
          <w:rFonts w:ascii="Garamond" w:hAnsi="Garamond"/>
        </w:rPr>
      </w:pPr>
      <w:proofErr w:type="spellStart"/>
      <w:r w:rsidRPr="00B056CE">
        <w:rPr>
          <w:rFonts w:ascii="Garamond" w:hAnsi="Garamond"/>
        </w:rPr>
        <w:t>Marossy</w:t>
      </w:r>
      <w:proofErr w:type="spellEnd"/>
      <w:r w:rsidRPr="00B056CE">
        <w:rPr>
          <w:rFonts w:ascii="Garamond" w:hAnsi="Garamond"/>
        </w:rPr>
        <w:t>, Michael David, “The Rule of the Resurrected Messiah: Kingship Discourse in 2 Timothy 2:8-13</w:t>
      </w:r>
      <w:r>
        <w:rPr>
          <w:rFonts w:ascii="Garamond" w:hAnsi="Garamond"/>
        </w:rPr>
        <w:t xml:space="preserve">,” </w:t>
      </w:r>
      <w:r w:rsidRPr="00071B34">
        <w:rPr>
          <w:rFonts w:ascii="Garamond" w:hAnsi="Garamond"/>
          <w:i/>
          <w:iCs/>
        </w:rPr>
        <w:t>The Catholic Biblical Quarterly</w:t>
      </w:r>
      <w:r>
        <w:rPr>
          <w:rFonts w:ascii="Garamond" w:hAnsi="Garamond"/>
        </w:rPr>
        <w:t xml:space="preserve"> 20 (2020), 84-100.</w:t>
      </w:r>
    </w:p>
    <w:p w14:paraId="6073BCDD" w14:textId="661CAB31" w:rsidR="00C92F50" w:rsidRPr="00837106" w:rsidRDefault="009A4C7F" w:rsidP="00C92F50">
      <w:pPr>
        <w:pStyle w:val="Default"/>
        <w:numPr>
          <w:ilvl w:val="1"/>
          <w:numId w:val="2"/>
        </w:numPr>
        <w:rPr>
          <w:rFonts w:ascii="Garamond" w:hAnsi="Garamond" w:cstheme="minorHAnsi"/>
        </w:rPr>
      </w:pPr>
      <w:r w:rsidRPr="00837106">
        <w:rPr>
          <w:rFonts w:ascii="Garamond" w:hAnsi="Garamond" w:cstheme="minorHAnsi"/>
        </w:rPr>
        <w:t>Westfall, Cynthia Long, “The Meaning of α</w:t>
      </w:r>
      <w:proofErr w:type="spellStart"/>
      <w:r w:rsidRPr="00837106">
        <w:rPr>
          <w:rFonts w:ascii="Times New Roman" w:hAnsi="Times New Roman" w:cs="Times New Roman"/>
        </w:rPr>
        <w:t>ὐ</w:t>
      </w:r>
      <w:r w:rsidRPr="00837106">
        <w:rPr>
          <w:rFonts w:ascii="Garamond" w:hAnsi="Garamond" w:cstheme="minorHAnsi"/>
        </w:rPr>
        <w:t>θεντ</w:t>
      </w:r>
      <w:r w:rsidRPr="00837106">
        <w:rPr>
          <w:rFonts w:ascii="Times New Roman" w:hAnsi="Times New Roman" w:cs="Times New Roman"/>
        </w:rPr>
        <w:t>έ</w:t>
      </w:r>
      <w:r w:rsidRPr="00837106">
        <w:rPr>
          <w:rFonts w:ascii="Garamond" w:hAnsi="Garamond" w:cstheme="minorHAnsi"/>
        </w:rPr>
        <w:t>ω</w:t>
      </w:r>
      <w:proofErr w:type="spellEnd"/>
      <w:r w:rsidRPr="00837106">
        <w:rPr>
          <w:rFonts w:ascii="Garamond" w:hAnsi="Garamond" w:cstheme="minorHAnsi"/>
        </w:rPr>
        <w:t xml:space="preserve"> In 1 Timothy 2.12</w:t>
      </w:r>
      <w:proofErr w:type="gramStart"/>
      <w:r w:rsidRPr="00837106">
        <w:rPr>
          <w:rFonts w:ascii="Garamond" w:hAnsi="Garamond" w:cstheme="minorHAnsi"/>
        </w:rPr>
        <w:t xml:space="preserve">”, </w:t>
      </w:r>
      <w:r w:rsidRPr="00837106">
        <w:rPr>
          <w:rFonts w:ascii="Garamond" w:hAnsi="Garamond" w:cs="Times New Roman"/>
        </w:rPr>
        <w:t xml:space="preserve"> </w:t>
      </w:r>
      <w:r w:rsidR="00C92F50" w:rsidRPr="00837106">
        <w:rPr>
          <w:rFonts w:ascii="Garamond" w:hAnsi="Garamond"/>
          <w:i/>
          <w:iCs/>
        </w:rPr>
        <w:t>Journal</w:t>
      </w:r>
      <w:proofErr w:type="gramEnd"/>
      <w:r w:rsidR="00C92F50" w:rsidRPr="00837106">
        <w:rPr>
          <w:rFonts w:ascii="Garamond" w:hAnsi="Garamond"/>
          <w:i/>
          <w:iCs/>
        </w:rPr>
        <w:t xml:space="preserve"> of Greco-Roman Christianity and Judaism </w:t>
      </w:r>
      <w:r w:rsidRPr="00837106">
        <w:rPr>
          <w:rFonts w:ascii="Garamond" w:hAnsi="Garamond" w:cs="Times New Roman"/>
          <w:i/>
          <w:iCs/>
        </w:rPr>
        <w:t xml:space="preserve"> </w:t>
      </w:r>
      <w:r w:rsidRPr="00837106">
        <w:rPr>
          <w:rFonts w:ascii="Garamond" w:hAnsi="Garamond" w:cs="Times New Roman"/>
        </w:rPr>
        <w:t>10 (2014) 138-73</w:t>
      </w:r>
      <w:r w:rsidR="00B056CE" w:rsidRPr="00837106">
        <w:rPr>
          <w:rFonts w:ascii="Garamond" w:hAnsi="Garamond" w:cs="Times New Roman"/>
        </w:rPr>
        <w:t>.</w:t>
      </w:r>
      <w:r w:rsidRPr="00837106">
        <w:rPr>
          <w:rFonts w:ascii="Garamond" w:hAnsi="Garamond" w:cs="Times New Roman"/>
        </w:rPr>
        <w:t xml:space="preserve"> </w:t>
      </w:r>
      <w:r w:rsidRPr="00837106">
        <w:rPr>
          <w:rFonts w:ascii="Garamond" w:hAnsi="Garamond"/>
        </w:rPr>
        <w:t xml:space="preserve"> </w:t>
      </w:r>
    </w:p>
    <w:p w14:paraId="050BB428" w14:textId="392EA0A7" w:rsidR="00071B34" w:rsidRDefault="00071B34" w:rsidP="00071B34">
      <w:pPr>
        <w:pStyle w:val="Default"/>
        <w:ind w:left="1440"/>
        <w:rPr>
          <w:rFonts w:ascii="Garamond" w:hAnsi="Garamond"/>
        </w:rPr>
      </w:pPr>
    </w:p>
    <w:p w14:paraId="22FCE6C5" w14:textId="77777777" w:rsidR="004B722F" w:rsidRPr="00071B34" w:rsidRDefault="004B722F" w:rsidP="00071B34">
      <w:pPr>
        <w:pStyle w:val="Default"/>
        <w:ind w:left="1440"/>
        <w:rPr>
          <w:rFonts w:ascii="Garamond" w:hAnsi="Garamond"/>
        </w:rPr>
      </w:pPr>
    </w:p>
    <w:p w14:paraId="0052447F" w14:textId="65ED7844" w:rsidR="00170770" w:rsidRDefault="00057BB1" w:rsidP="00170770">
      <w:pPr>
        <w:pStyle w:val="Default"/>
        <w:rPr>
          <w:rFonts w:ascii="Garamond" w:hAnsi="Garamond"/>
        </w:rPr>
      </w:pPr>
      <w:r w:rsidRPr="00837106">
        <w:rPr>
          <w:rFonts w:ascii="Garamond" w:hAnsi="Garamond"/>
        </w:rPr>
        <w:t xml:space="preserve">Most of the above texts can be downloaded from the </w:t>
      </w:r>
      <w:r w:rsidR="003662E4" w:rsidRPr="00837106">
        <w:rPr>
          <w:rFonts w:ascii="Garamond" w:hAnsi="Garamond"/>
        </w:rPr>
        <w:t xml:space="preserve">course google classroom resources or the </w:t>
      </w:r>
      <w:proofErr w:type="spellStart"/>
      <w:r w:rsidR="003662E4" w:rsidRPr="00837106">
        <w:rPr>
          <w:rFonts w:ascii="Garamond" w:hAnsi="Garamond"/>
        </w:rPr>
        <w:t>dropbox</w:t>
      </w:r>
      <w:proofErr w:type="spellEnd"/>
      <w:r w:rsidR="003662E4" w:rsidRPr="00837106">
        <w:rPr>
          <w:rFonts w:ascii="Garamond" w:hAnsi="Garamond"/>
        </w:rPr>
        <w:t xml:space="preserve"> folder </w:t>
      </w:r>
      <w:hyperlink r:id="rId9" w:history="1">
        <w:r w:rsidR="003662E4" w:rsidRPr="00170770">
          <w:rPr>
            <w:rStyle w:val="Hyperlink"/>
            <w:rFonts w:ascii="Garamond" w:hAnsi="Garamond"/>
          </w:rPr>
          <w:t>here</w:t>
        </w:r>
      </w:hyperlink>
      <w:r w:rsidR="00170770">
        <w:rPr>
          <w:rFonts w:ascii="Garamond" w:hAnsi="Garamond"/>
        </w:rPr>
        <w:t>.</w:t>
      </w:r>
      <w:r w:rsidR="008D2507">
        <w:rPr>
          <w:rFonts w:ascii="Garamond" w:hAnsi="Garamond"/>
        </w:rPr>
        <w:t xml:space="preserve"> All assignments should be </w:t>
      </w:r>
      <w:r w:rsidR="008D2507" w:rsidRPr="008D2507">
        <w:rPr>
          <w:rFonts w:ascii="Garamond" w:hAnsi="Garamond"/>
          <w:b/>
          <w:bCs/>
        </w:rPr>
        <w:t>single-spaced,</w:t>
      </w:r>
      <w:r w:rsidR="008D2507">
        <w:rPr>
          <w:rFonts w:ascii="Garamond" w:hAnsi="Garamond"/>
        </w:rPr>
        <w:t xml:space="preserve"> not double spaced, and attention should be paid to the word limits. No penalty for assignments well above the word limits, but assignments below the word limits will likely receive a penalty for not completing the assignment.</w:t>
      </w:r>
    </w:p>
    <w:p w14:paraId="618F6A5B" w14:textId="77777777" w:rsidR="00170770" w:rsidRDefault="00170770" w:rsidP="00170770">
      <w:pPr>
        <w:pStyle w:val="Default"/>
        <w:rPr>
          <w:rFonts w:ascii="Garamond" w:hAnsi="Garamond"/>
        </w:rPr>
      </w:pPr>
    </w:p>
    <w:p w14:paraId="34941518" w14:textId="6F1A5DDA" w:rsidR="00831ADE" w:rsidRDefault="00831ADE" w:rsidP="00170770">
      <w:pPr>
        <w:pStyle w:val="Default"/>
        <w:rPr>
          <w:rFonts w:ascii="Garamond" w:hAnsi="Garamond" w:cstheme="minorHAnsi"/>
        </w:rPr>
      </w:pPr>
      <w:r>
        <w:rPr>
          <w:rFonts w:ascii="Garamond" w:hAnsi="Garamond" w:cstheme="minorHAnsi"/>
        </w:rPr>
        <w:t xml:space="preserve">ASSIGNMENTS AND ASSESSMENT:  </w:t>
      </w:r>
    </w:p>
    <w:p w14:paraId="5846EE36" w14:textId="7A15A123" w:rsidR="00B45757" w:rsidRDefault="00831ADE" w:rsidP="00B45757">
      <w:pPr>
        <w:pStyle w:val="numberedlist"/>
        <w:numPr>
          <w:ilvl w:val="0"/>
          <w:numId w:val="18"/>
        </w:numPr>
        <w:rPr>
          <w:rFonts w:ascii="Garamond" w:hAnsi="Garamond" w:cstheme="minorHAnsi"/>
          <w:sz w:val="24"/>
          <w:szCs w:val="24"/>
        </w:rPr>
      </w:pPr>
      <w:r w:rsidRPr="00B45757">
        <w:rPr>
          <w:rFonts w:ascii="Garamond" w:hAnsi="Garamond" w:cstheme="minorHAnsi"/>
          <w:b/>
          <w:bCs/>
          <w:sz w:val="24"/>
          <w:szCs w:val="24"/>
        </w:rPr>
        <w:t xml:space="preserve">Exegetical Questions </w:t>
      </w:r>
      <w:r w:rsidRPr="00B45757">
        <w:rPr>
          <w:rFonts w:ascii="Garamond" w:hAnsi="Garamond" w:cstheme="minorHAnsi"/>
          <w:sz w:val="24"/>
          <w:szCs w:val="24"/>
        </w:rPr>
        <w:t xml:space="preserve">from </w:t>
      </w:r>
      <w:r w:rsidR="00BD47DD" w:rsidRPr="00B45757">
        <w:rPr>
          <w:rFonts w:ascii="Garamond" w:hAnsi="Garamond" w:cstheme="minorHAnsi"/>
          <w:sz w:val="24"/>
          <w:szCs w:val="24"/>
        </w:rPr>
        <w:t xml:space="preserve">your readings of the </w:t>
      </w:r>
      <w:r w:rsidR="003662E4">
        <w:rPr>
          <w:rFonts w:ascii="Garamond" w:hAnsi="Garamond" w:cstheme="minorHAnsi"/>
          <w:sz w:val="24"/>
          <w:szCs w:val="24"/>
        </w:rPr>
        <w:t>1 and 2 Timothy, and Titus</w:t>
      </w:r>
      <w:r w:rsidR="00BD47DD" w:rsidRPr="00B45757">
        <w:rPr>
          <w:rFonts w:ascii="Garamond" w:hAnsi="Garamond" w:cstheme="minorHAnsi"/>
          <w:sz w:val="24"/>
          <w:szCs w:val="24"/>
        </w:rPr>
        <w:t>.</w:t>
      </w:r>
      <w:r w:rsidRPr="00B45757">
        <w:rPr>
          <w:rFonts w:ascii="Garamond" w:hAnsi="Garamond" w:cstheme="minorHAnsi"/>
          <w:sz w:val="24"/>
          <w:szCs w:val="24"/>
        </w:rPr>
        <w:t xml:space="preserve"> Follow the models presented in class for crafting good exegetical questions. </w:t>
      </w:r>
      <w:r w:rsidR="00C737BE">
        <w:rPr>
          <w:rFonts w:ascii="Garamond" w:hAnsi="Garamond" w:cstheme="minorHAnsi"/>
          <w:sz w:val="24"/>
          <w:szCs w:val="24"/>
        </w:rPr>
        <w:t xml:space="preserve">This should include at least 2 exegetical questions per chapter, focusing on issues of real challenge, </w:t>
      </w:r>
      <w:proofErr w:type="gramStart"/>
      <w:r w:rsidR="00C737BE">
        <w:rPr>
          <w:rFonts w:ascii="Garamond" w:hAnsi="Garamond" w:cstheme="minorHAnsi"/>
          <w:sz w:val="24"/>
          <w:szCs w:val="24"/>
        </w:rPr>
        <w:t>confusion</w:t>
      </w:r>
      <w:proofErr w:type="gramEnd"/>
      <w:r w:rsidR="00C737BE">
        <w:rPr>
          <w:rFonts w:ascii="Garamond" w:hAnsi="Garamond" w:cstheme="minorHAnsi"/>
          <w:sz w:val="24"/>
          <w:szCs w:val="24"/>
        </w:rPr>
        <w:t xml:space="preserve"> or surprise for you. </w:t>
      </w:r>
      <w:r w:rsidRPr="00B45757">
        <w:rPr>
          <w:rFonts w:ascii="Garamond" w:hAnsi="Garamond" w:cstheme="minorHAnsi"/>
          <w:sz w:val="24"/>
          <w:szCs w:val="24"/>
        </w:rPr>
        <w:t>Three pages</w:t>
      </w:r>
      <w:r w:rsidR="00C737BE">
        <w:rPr>
          <w:rFonts w:ascii="Garamond" w:hAnsi="Garamond" w:cstheme="minorHAnsi"/>
          <w:sz w:val="24"/>
          <w:szCs w:val="24"/>
        </w:rPr>
        <w:t>, 1000 words</w:t>
      </w:r>
      <w:r w:rsidRPr="00B45757">
        <w:rPr>
          <w:rFonts w:ascii="Garamond" w:hAnsi="Garamond" w:cstheme="minorHAnsi"/>
          <w:sz w:val="24"/>
          <w:szCs w:val="24"/>
        </w:rPr>
        <w:t xml:space="preserve">. (10%). </w:t>
      </w:r>
    </w:p>
    <w:p w14:paraId="5047FE3F" w14:textId="1E93DA5D" w:rsidR="00B45757" w:rsidRDefault="00BC7BFE" w:rsidP="00B45757">
      <w:pPr>
        <w:pStyle w:val="numberedlist"/>
        <w:numPr>
          <w:ilvl w:val="0"/>
          <w:numId w:val="18"/>
        </w:numPr>
        <w:rPr>
          <w:rFonts w:ascii="Garamond" w:hAnsi="Garamond" w:cstheme="minorHAnsi"/>
          <w:sz w:val="24"/>
          <w:szCs w:val="24"/>
        </w:rPr>
      </w:pPr>
      <w:r w:rsidRPr="00B45757">
        <w:rPr>
          <w:rFonts w:ascii="Garamond" w:hAnsi="Garamond" w:cstheme="minorHAnsi"/>
          <w:b/>
          <w:bCs/>
          <w:sz w:val="24"/>
          <w:szCs w:val="24"/>
        </w:rPr>
        <w:t xml:space="preserve">Book Report: </w:t>
      </w:r>
      <w:r w:rsidR="00DA33A6">
        <w:rPr>
          <w:rFonts w:ascii="Garamond" w:hAnsi="Garamond" w:cstheme="minorHAnsi"/>
          <w:b/>
          <w:bCs/>
          <w:sz w:val="24"/>
          <w:szCs w:val="24"/>
        </w:rPr>
        <w:t>At least o</w:t>
      </w:r>
      <w:r w:rsidRPr="00B45757">
        <w:rPr>
          <w:rFonts w:ascii="Garamond" w:hAnsi="Garamond" w:cstheme="minorHAnsi"/>
          <w:b/>
          <w:bCs/>
          <w:sz w:val="24"/>
          <w:szCs w:val="24"/>
        </w:rPr>
        <w:t xml:space="preserve">ne commentary and one </w:t>
      </w:r>
      <w:r w:rsidR="006007B1" w:rsidRPr="00B45757">
        <w:rPr>
          <w:rFonts w:ascii="Garamond" w:hAnsi="Garamond" w:cstheme="minorHAnsi"/>
          <w:b/>
          <w:bCs/>
          <w:sz w:val="24"/>
          <w:szCs w:val="24"/>
        </w:rPr>
        <w:t xml:space="preserve">deep-dive </w:t>
      </w:r>
      <w:r w:rsidRPr="00B45757">
        <w:rPr>
          <w:rFonts w:ascii="Garamond" w:hAnsi="Garamond" w:cstheme="minorHAnsi"/>
          <w:b/>
          <w:bCs/>
          <w:sz w:val="24"/>
          <w:szCs w:val="24"/>
        </w:rPr>
        <w:t>article</w:t>
      </w:r>
      <w:r w:rsidR="006007B1" w:rsidRPr="00B45757">
        <w:rPr>
          <w:rFonts w:ascii="Garamond" w:hAnsi="Garamond" w:cstheme="minorHAnsi"/>
          <w:b/>
          <w:bCs/>
          <w:sz w:val="24"/>
          <w:szCs w:val="24"/>
        </w:rPr>
        <w:t xml:space="preserve">. </w:t>
      </w:r>
      <w:r w:rsidR="00B45757" w:rsidRPr="00B45757">
        <w:rPr>
          <w:rFonts w:ascii="Garamond" w:hAnsi="Garamond" w:cstheme="minorHAnsi"/>
          <w:sz w:val="24"/>
          <w:szCs w:val="24"/>
        </w:rPr>
        <w:t xml:space="preserve">Students will write a five-page </w:t>
      </w:r>
      <w:r w:rsidR="00C737BE">
        <w:rPr>
          <w:rFonts w:ascii="Garamond" w:hAnsi="Garamond" w:cstheme="minorHAnsi"/>
          <w:sz w:val="24"/>
          <w:szCs w:val="24"/>
        </w:rPr>
        <w:t>(</w:t>
      </w:r>
      <w:r w:rsidR="00411FDA">
        <w:rPr>
          <w:rFonts w:ascii="Garamond" w:hAnsi="Garamond" w:cstheme="minorHAnsi"/>
          <w:sz w:val="24"/>
          <w:szCs w:val="24"/>
        </w:rPr>
        <w:t>16</w:t>
      </w:r>
      <w:r w:rsidR="00C737BE">
        <w:rPr>
          <w:rFonts w:ascii="Garamond" w:hAnsi="Garamond" w:cstheme="minorHAnsi"/>
          <w:sz w:val="24"/>
          <w:szCs w:val="24"/>
        </w:rPr>
        <w:t xml:space="preserve">00 word) </w:t>
      </w:r>
      <w:r w:rsidR="00B45757" w:rsidRPr="00B45757">
        <w:rPr>
          <w:rFonts w:ascii="Garamond" w:hAnsi="Garamond" w:cstheme="minorHAnsi"/>
          <w:sz w:val="24"/>
          <w:szCs w:val="24"/>
        </w:rPr>
        <w:t>report on selected readings</w:t>
      </w:r>
      <w:r w:rsidR="00B45757">
        <w:rPr>
          <w:rFonts w:ascii="Garamond" w:hAnsi="Garamond" w:cstheme="minorHAnsi"/>
          <w:sz w:val="24"/>
          <w:szCs w:val="24"/>
        </w:rPr>
        <w:t>, including one of the commentary texts and at least one deep-dive article.</w:t>
      </w:r>
      <w:r w:rsidR="00B45757" w:rsidRPr="00B45757">
        <w:rPr>
          <w:rFonts w:ascii="Garamond" w:hAnsi="Garamond" w:cstheme="minorHAnsi"/>
          <w:sz w:val="24"/>
          <w:szCs w:val="24"/>
        </w:rPr>
        <w:t xml:space="preserve"> Summarize the main points of each author briefly. Then, comment on what you found most helpful, what resonated with your context and what did not, areas of disagreement with the readings, etc. Share at least two </w:t>
      </w:r>
      <w:r w:rsidR="00730E6E">
        <w:rPr>
          <w:rFonts w:ascii="Garamond" w:hAnsi="Garamond" w:cstheme="minorHAnsi"/>
          <w:sz w:val="24"/>
          <w:szCs w:val="24"/>
        </w:rPr>
        <w:t xml:space="preserve">critical insights </w:t>
      </w:r>
      <w:r w:rsidR="00B45757" w:rsidRPr="00B45757">
        <w:rPr>
          <w:rFonts w:ascii="Garamond" w:hAnsi="Garamond" w:cstheme="minorHAnsi"/>
          <w:sz w:val="24"/>
          <w:szCs w:val="24"/>
        </w:rPr>
        <w:t xml:space="preserve">you </w:t>
      </w:r>
      <w:r w:rsidR="00730E6E">
        <w:rPr>
          <w:rFonts w:ascii="Garamond" w:hAnsi="Garamond" w:cstheme="minorHAnsi"/>
          <w:sz w:val="24"/>
          <w:szCs w:val="24"/>
        </w:rPr>
        <w:t>appreciate from</w:t>
      </w:r>
      <w:r w:rsidR="00B45757" w:rsidRPr="00B45757">
        <w:rPr>
          <w:rFonts w:ascii="Garamond" w:hAnsi="Garamond" w:cstheme="minorHAnsi"/>
          <w:sz w:val="24"/>
          <w:szCs w:val="24"/>
        </w:rPr>
        <w:t xml:space="preserve"> this reading. (25%). </w:t>
      </w:r>
    </w:p>
    <w:p w14:paraId="760CF5EA" w14:textId="589E7C87" w:rsidR="00B45757" w:rsidRDefault="008F0CEB" w:rsidP="00B45757">
      <w:pPr>
        <w:pStyle w:val="numberedlist"/>
        <w:numPr>
          <w:ilvl w:val="0"/>
          <w:numId w:val="18"/>
        </w:numPr>
        <w:rPr>
          <w:rFonts w:ascii="Garamond" w:hAnsi="Garamond" w:cstheme="minorHAnsi"/>
          <w:sz w:val="24"/>
          <w:szCs w:val="24"/>
        </w:rPr>
      </w:pPr>
      <w:r w:rsidRPr="00B45757">
        <w:rPr>
          <w:rFonts w:ascii="Garamond" w:hAnsi="Garamond" w:cstheme="minorHAnsi"/>
          <w:b/>
          <w:color w:val="000000"/>
          <w:sz w:val="24"/>
          <w:szCs w:val="24"/>
        </w:rPr>
        <w:t xml:space="preserve">Ministry In-Class </w:t>
      </w:r>
      <w:r w:rsidR="00E74263">
        <w:rPr>
          <w:rFonts w:ascii="Garamond" w:hAnsi="Garamond" w:cstheme="minorHAnsi"/>
          <w:b/>
          <w:color w:val="000000"/>
          <w:sz w:val="24"/>
          <w:szCs w:val="24"/>
        </w:rPr>
        <w:t>Bible</w:t>
      </w:r>
      <w:r w:rsidRPr="00B45757">
        <w:rPr>
          <w:rFonts w:ascii="Garamond" w:hAnsi="Garamond" w:cstheme="minorHAnsi"/>
          <w:b/>
          <w:color w:val="000000"/>
          <w:sz w:val="24"/>
          <w:szCs w:val="24"/>
        </w:rPr>
        <w:t xml:space="preserve"> Study:  </w:t>
      </w:r>
      <w:r w:rsidRPr="00B45757">
        <w:rPr>
          <w:rFonts w:ascii="Garamond" w:hAnsi="Garamond" w:cstheme="minorHAnsi"/>
          <w:color w:val="000000"/>
          <w:sz w:val="24"/>
          <w:szCs w:val="24"/>
        </w:rPr>
        <w:t xml:space="preserve">Students will prepare </w:t>
      </w:r>
      <w:r w:rsidR="00E74263">
        <w:rPr>
          <w:rFonts w:ascii="Garamond" w:hAnsi="Garamond" w:cstheme="minorHAnsi"/>
          <w:color w:val="000000"/>
          <w:sz w:val="24"/>
          <w:szCs w:val="24"/>
        </w:rPr>
        <w:t xml:space="preserve">a short discussion-based study in Paul’s </w:t>
      </w:r>
      <w:r w:rsidR="003662E4">
        <w:rPr>
          <w:rFonts w:ascii="Garamond" w:hAnsi="Garamond" w:cstheme="minorHAnsi"/>
          <w:color w:val="000000"/>
          <w:sz w:val="24"/>
          <w:szCs w:val="24"/>
        </w:rPr>
        <w:t xml:space="preserve">second </w:t>
      </w:r>
      <w:r w:rsidR="00E74263">
        <w:rPr>
          <w:rFonts w:ascii="Garamond" w:hAnsi="Garamond" w:cstheme="minorHAnsi"/>
          <w:color w:val="000000"/>
          <w:sz w:val="24"/>
          <w:szCs w:val="24"/>
        </w:rPr>
        <w:t xml:space="preserve">letter to </w:t>
      </w:r>
      <w:r w:rsidR="003662E4">
        <w:rPr>
          <w:rFonts w:ascii="Garamond" w:hAnsi="Garamond" w:cstheme="minorHAnsi"/>
          <w:color w:val="000000"/>
          <w:sz w:val="24"/>
          <w:szCs w:val="24"/>
        </w:rPr>
        <w:t xml:space="preserve">Timothy. </w:t>
      </w:r>
      <w:r w:rsidR="00E74263">
        <w:rPr>
          <w:rFonts w:ascii="Garamond" w:hAnsi="Garamond" w:cstheme="minorHAnsi"/>
          <w:color w:val="000000"/>
          <w:sz w:val="24"/>
          <w:szCs w:val="24"/>
        </w:rPr>
        <w:t xml:space="preserve">We will leave the study of </w:t>
      </w:r>
      <w:r w:rsidR="003662E4">
        <w:rPr>
          <w:rFonts w:ascii="Garamond" w:hAnsi="Garamond" w:cstheme="minorHAnsi"/>
          <w:color w:val="000000"/>
          <w:sz w:val="24"/>
          <w:szCs w:val="24"/>
        </w:rPr>
        <w:t xml:space="preserve">2 Timothy </w:t>
      </w:r>
      <w:r w:rsidR="00E74263">
        <w:rPr>
          <w:rFonts w:ascii="Garamond" w:hAnsi="Garamond" w:cstheme="minorHAnsi"/>
          <w:color w:val="000000"/>
          <w:sz w:val="24"/>
          <w:szCs w:val="24"/>
        </w:rPr>
        <w:t xml:space="preserve">in the class to the student Bible studies. Each student will come with their chosen passage, a set of discussion questions, and be prepared to lead students in an inductive study of the passage, followed by a short summary and challenge for application to the students’ context. After the in-class discussion, the student will write up their study and submit 1) the passage, discussion questions, and preparatory notes, and 2) a brief evaluation of the discussion itself and the learning process, both for themselves as teachers and for others in their </w:t>
      </w:r>
      <w:r w:rsidR="00EA1278">
        <w:rPr>
          <w:rFonts w:ascii="Garamond" w:hAnsi="Garamond" w:cstheme="minorHAnsi"/>
          <w:color w:val="000000"/>
          <w:sz w:val="24"/>
          <w:szCs w:val="24"/>
        </w:rPr>
        <w:t>small group. (3 pages, 1000 words</w:t>
      </w:r>
      <w:r w:rsidR="00436F6A">
        <w:rPr>
          <w:rFonts w:ascii="Garamond" w:hAnsi="Garamond" w:cstheme="minorHAnsi"/>
          <w:color w:val="000000"/>
          <w:sz w:val="24"/>
          <w:szCs w:val="24"/>
        </w:rPr>
        <w:t>, 25%</w:t>
      </w:r>
      <w:r w:rsidR="00EA1278">
        <w:rPr>
          <w:rFonts w:ascii="Garamond" w:hAnsi="Garamond" w:cstheme="minorHAnsi"/>
          <w:color w:val="000000"/>
          <w:sz w:val="24"/>
          <w:szCs w:val="24"/>
        </w:rPr>
        <w:t>).</w:t>
      </w:r>
    </w:p>
    <w:p w14:paraId="2A24331B" w14:textId="1DE50460" w:rsidR="00B45757" w:rsidRDefault="00831ADE" w:rsidP="00B45757">
      <w:pPr>
        <w:pStyle w:val="numberedlist"/>
        <w:numPr>
          <w:ilvl w:val="0"/>
          <w:numId w:val="18"/>
        </w:numPr>
        <w:rPr>
          <w:rFonts w:ascii="Garamond" w:hAnsi="Garamond" w:cstheme="minorHAnsi"/>
          <w:sz w:val="24"/>
          <w:szCs w:val="24"/>
        </w:rPr>
      </w:pPr>
      <w:r w:rsidRPr="00B45757">
        <w:rPr>
          <w:rFonts w:ascii="Garamond" w:hAnsi="Garamond" w:cstheme="minorHAnsi"/>
          <w:b/>
          <w:sz w:val="24"/>
          <w:szCs w:val="24"/>
        </w:rPr>
        <w:t xml:space="preserve">Congregational or Organizational Use of a </w:t>
      </w:r>
      <w:r w:rsidR="00BD47DD" w:rsidRPr="00B45757">
        <w:rPr>
          <w:rFonts w:ascii="Garamond" w:hAnsi="Garamond" w:cstheme="minorHAnsi"/>
          <w:b/>
          <w:sz w:val="24"/>
          <w:szCs w:val="24"/>
        </w:rPr>
        <w:t xml:space="preserve">Pauline </w:t>
      </w:r>
      <w:r w:rsidR="003662E4">
        <w:rPr>
          <w:rFonts w:ascii="Garamond" w:hAnsi="Garamond" w:cstheme="minorHAnsi"/>
          <w:b/>
          <w:sz w:val="24"/>
          <w:szCs w:val="24"/>
        </w:rPr>
        <w:t>Pastoral</w:t>
      </w:r>
      <w:r w:rsidR="00BD47DD" w:rsidRPr="00B45757">
        <w:rPr>
          <w:rFonts w:ascii="Garamond" w:hAnsi="Garamond" w:cstheme="minorHAnsi"/>
          <w:b/>
          <w:sz w:val="24"/>
          <w:szCs w:val="24"/>
        </w:rPr>
        <w:t xml:space="preserve"> Epistle</w:t>
      </w:r>
      <w:r w:rsidRPr="00B45757">
        <w:rPr>
          <w:rFonts w:ascii="Garamond" w:hAnsi="Garamond" w:cstheme="minorHAnsi"/>
          <w:b/>
          <w:sz w:val="24"/>
          <w:szCs w:val="24"/>
        </w:rPr>
        <w:t xml:space="preserve"> Text in teaching, training, or preaching: </w:t>
      </w:r>
      <w:r w:rsidRPr="00B45757">
        <w:rPr>
          <w:rFonts w:ascii="Garamond" w:hAnsi="Garamond" w:cstheme="minorHAnsi"/>
          <w:sz w:val="24"/>
          <w:szCs w:val="24"/>
        </w:rPr>
        <w:t xml:space="preserve">Students will prepare an in-depth study of a </w:t>
      </w:r>
      <w:r w:rsidR="00BD47DD" w:rsidRPr="00B45757">
        <w:rPr>
          <w:rFonts w:ascii="Garamond" w:hAnsi="Garamond" w:cstheme="minorHAnsi"/>
          <w:sz w:val="24"/>
          <w:szCs w:val="24"/>
        </w:rPr>
        <w:t>subject epistle</w:t>
      </w:r>
      <w:r w:rsidRPr="00B45757">
        <w:rPr>
          <w:rFonts w:ascii="Garamond" w:hAnsi="Garamond" w:cstheme="minorHAnsi"/>
          <w:sz w:val="24"/>
          <w:szCs w:val="24"/>
        </w:rPr>
        <w:t xml:space="preserve"> text (or shorter related texts) for use in a congregational or organizational teaching or training setting. A </w:t>
      </w:r>
      <w:r w:rsidR="00411FDA">
        <w:rPr>
          <w:rFonts w:ascii="Garamond" w:hAnsi="Garamond" w:cstheme="minorHAnsi"/>
          <w:sz w:val="24"/>
          <w:szCs w:val="24"/>
        </w:rPr>
        <w:t>four</w:t>
      </w:r>
      <w:r w:rsidRPr="00B45757">
        <w:rPr>
          <w:rFonts w:ascii="Garamond" w:hAnsi="Garamond" w:cstheme="minorHAnsi"/>
          <w:sz w:val="24"/>
          <w:szCs w:val="24"/>
        </w:rPr>
        <w:t xml:space="preserve">-page exegetical paper and a </w:t>
      </w:r>
      <w:proofErr w:type="gramStart"/>
      <w:r w:rsidRPr="00B45757">
        <w:rPr>
          <w:rFonts w:ascii="Garamond" w:hAnsi="Garamond" w:cstheme="minorHAnsi"/>
          <w:sz w:val="24"/>
          <w:szCs w:val="24"/>
        </w:rPr>
        <w:t>one page</w:t>
      </w:r>
      <w:proofErr w:type="gramEnd"/>
      <w:r w:rsidRPr="00B45757">
        <w:rPr>
          <w:rFonts w:ascii="Garamond" w:hAnsi="Garamond" w:cstheme="minorHAnsi"/>
          <w:sz w:val="24"/>
          <w:szCs w:val="24"/>
        </w:rPr>
        <w:t xml:space="preserve"> reflection and </w:t>
      </w:r>
      <w:proofErr w:type="spellStart"/>
      <w:r w:rsidRPr="00B45757">
        <w:rPr>
          <w:rFonts w:ascii="Garamond" w:hAnsi="Garamond" w:cstheme="minorHAnsi"/>
          <w:sz w:val="24"/>
          <w:szCs w:val="24"/>
        </w:rPr>
        <w:t>self evaluation</w:t>
      </w:r>
      <w:proofErr w:type="spellEnd"/>
      <w:r w:rsidRPr="00B45757">
        <w:rPr>
          <w:rFonts w:ascii="Garamond" w:hAnsi="Garamond" w:cstheme="minorHAnsi"/>
          <w:sz w:val="24"/>
          <w:szCs w:val="24"/>
        </w:rPr>
        <w:t xml:space="preserve"> will be submitted after the presentation. (30%)</w:t>
      </w:r>
      <w:r w:rsidR="00C737BE">
        <w:rPr>
          <w:rFonts w:ascii="Garamond" w:hAnsi="Garamond" w:cstheme="minorHAnsi"/>
          <w:sz w:val="24"/>
          <w:szCs w:val="24"/>
        </w:rPr>
        <w:t xml:space="preserve"> (</w:t>
      </w:r>
      <w:r w:rsidR="00411FDA">
        <w:rPr>
          <w:rFonts w:ascii="Garamond" w:hAnsi="Garamond" w:cstheme="minorHAnsi"/>
          <w:sz w:val="24"/>
          <w:szCs w:val="24"/>
        </w:rPr>
        <w:t>16</w:t>
      </w:r>
      <w:r w:rsidR="00C737BE">
        <w:rPr>
          <w:rFonts w:ascii="Garamond" w:hAnsi="Garamond" w:cstheme="minorHAnsi"/>
          <w:sz w:val="24"/>
          <w:szCs w:val="24"/>
        </w:rPr>
        <w:t xml:space="preserve">00 </w:t>
      </w:r>
      <w:proofErr w:type="gramStart"/>
      <w:r w:rsidR="00C737BE">
        <w:rPr>
          <w:rFonts w:ascii="Garamond" w:hAnsi="Garamond" w:cstheme="minorHAnsi"/>
          <w:sz w:val="24"/>
          <w:szCs w:val="24"/>
        </w:rPr>
        <w:t>words)</w:t>
      </w:r>
      <w:r w:rsidR="00BB4AE0">
        <w:rPr>
          <w:rFonts w:ascii="Garamond" w:hAnsi="Garamond" w:cstheme="minorHAnsi"/>
          <w:sz w:val="24"/>
          <w:szCs w:val="24"/>
        </w:rPr>
        <w:t xml:space="preserve">  -</w:t>
      </w:r>
      <w:proofErr w:type="gramEnd"/>
      <w:r w:rsidR="00BB4AE0">
        <w:rPr>
          <w:rFonts w:ascii="Garamond" w:hAnsi="Garamond" w:cstheme="minorHAnsi"/>
          <w:sz w:val="24"/>
          <w:szCs w:val="24"/>
        </w:rPr>
        <w:t>or-</w:t>
      </w:r>
    </w:p>
    <w:p w14:paraId="75E58D45" w14:textId="429E5AA6" w:rsidR="00BB4AE0" w:rsidRDefault="00BB4AE0" w:rsidP="00BB4AE0">
      <w:pPr>
        <w:pStyle w:val="numberedlist"/>
        <w:numPr>
          <w:ilvl w:val="0"/>
          <w:numId w:val="0"/>
        </w:numPr>
        <w:ind w:left="720"/>
        <w:rPr>
          <w:rFonts w:ascii="Garamond" w:hAnsi="Garamond" w:cstheme="minorHAnsi"/>
          <w:sz w:val="24"/>
          <w:szCs w:val="24"/>
        </w:rPr>
      </w:pPr>
      <w:r>
        <w:rPr>
          <w:rFonts w:ascii="Garamond" w:hAnsi="Garamond" w:cstheme="minorHAnsi"/>
          <w:b/>
          <w:sz w:val="24"/>
          <w:szCs w:val="24"/>
        </w:rPr>
        <w:t>Examination of the 1 Timothy 2:</w:t>
      </w:r>
      <w:r>
        <w:rPr>
          <w:rFonts w:ascii="Garamond" w:hAnsi="Garamond" w:cstheme="minorHAnsi"/>
          <w:sz w:val="24"/>
          <w:szCs w:val="24"/>
        </w:rPr>
        <w:t xml:space="preserve"> Student will make a full-throated defense of the position that they personally do </w:t>
      </w:r>
      <w:r w:rsidR="008D2507">
        <w:rPr>
          <w:rFonts w:ascii="Garamond" w:hAnsi="Garamond" w:cstheme="minorHAnsi"/>
          <w:sz w:val="24"/>
          <w:szCs w:val="24"/>
        </w:rPr>
        <w:t>not</w:t>
      </w:r>
      <w:r>
        <w:rPr>
          <w:rFonts w:ascii="Garamond" w:hAnsi="Garamond" w:cstheme="minorHAnsi"/>
          <w:sz w:val="24"/>
          <w:szCs w:val="24"/>
        </w:rPr>
        <w:t xml:space="preserve"> believe but will write a </w:t>
      </w:r>
      <w:proofErr w:type="gramStart"/>
      <w:r>
        <w:rPr>
          <w:rFonts w:ascii="Garamond" w:hAnsi="Garamond" w:cstheme="minorHAnsi"/>
          <w:sz w:val="24"/>
          <w:szCs w:val="24"/>
        </w:rPr>
        <w:t>3 page</w:t>
      </w:r>
      <w:proofErr w:type="gramEnd"/>
      <w:r>
        <w:rPr>
          <w:rFonts w:ascii="Garamond" w:hAnsi="Garamond" w:cstheme="minorHAnsi"/>
          <w:sz w:val="24"/>
          <w:szCs w:val="24"/>
        </w:rPr>
        <w:t xml:space="preserve"> paper supporting from scripture, cultural analysis, and theological reflection the opposite position. The student will then take two pages to write why the student does not find this perspective persuasive, again from </w:t>
      </w:r>
      <w:r w:rsidR="008D2507">
        <w:rPr>
          <w:rFonts w:ascii="Garamond" w:hAnsi="Garamond" w:cstheme="minorHAnsi"/>
          <w:sz w:val="24"/>
          <w:szCs w:val="24"/>
        </w:rPr>
        <w:t>similar</w:t>
      </w:r>
      <w:r>
        <w:rPr>
          <w:rFonts w:ascii="Garamond" w:hAnsi="Garamond" w:cstheme="minorHAnsi"/>
          <w:sz w:val="24"/>
          <w:szCs w:val="24"/>
        </w:rPr>
        <w:t xml:space="preserve"> sources. The first three pages need to be well articulated (rather than straw arguments). (1600 words).</w:t>
      </w:r>
    </w:p>
    <w:p w14:paraId="710A0307" w14:textId="50ED0716" w:rsidR="00831ADE" w:rsidRPr="000919DD" w:rsidRDefault="00831ADE" w:rsidP="00B45757">
      <w:pPr>
        <w:pStyle w:val="numberedlist"/>
        <w:numPr>
          <w:ilvl w:val="0"/>
          <w:numId w:val="18"/>
        </w:numPr>
        <w:rPr>
          <w:rFonts w:ascii="Garamond" w:hAnsi="Garamond" w:cstheme="minorHAnsi"/>
          <w:sz w:val="24"/>
          <w:szCs w:val="24"/>
        </w:rPr>
      </w:pPr>
      <w:r w:rsidRPr="00B45757">
        <w:rPr>
          <w:rFonts w:ascii="Garamond" w:hAnsi="Garamond" w:cstheme="minorHAnsi"/>
          <w:color w:val="000000"/>
          <w:sz w:val="24"/>
          <w:szCs w:val="24"/>
        </w:rPr>
        <w:lastRenderedPageBreak/>
        <w:t>Attendance at all class sessions is mandatory, as is enthusiastic participation in class discussions and exercises. Grade will be reduced for unexcused absences or persistent lateness. (10%)</w:t>
      </w:r>
    </w:p>
    <w:p w14:paraId="3035CA29" w14:textId="1A994157" w:rsidR="000919DD" w:rsidRDefault="000919DD" w:rsidP="000919DD">
      <w:pPr>
        <w:pStyle w:val="numberedlist"/>
        <w:numPr>
          <w:ilvl w:val="0"/>
          <w:numId w:val="0"/>
        </w:numPr>
        <w:rPr>
          <w:rFonts w:ascii="Garamond" w:hAnsi="Garamond" w:cstheme="minorHAnsi"/>
          <w:color w:val="000000"/>
          <w:sz w:val="24"/>
          <w:szCs w:val="24"/>
        </w:rPr>
      </w:pPr>
    </w:p>
    <w:p w14:paraId="046C7429" w14:textId="2081E571" w:rsidR="000919DD" w:rsidRDefault="000919DD" w:rsidP="000919DD">
      <w:pPr>
        <w:pStyle w:val="numberedlist"/>
        <w:numPr>
          <w:ilvl w:val="0"/>
          <w:numId w:val="0"/>
        </w:numPr>
        <w:rPr>
          <w:rFonts w:ascii="Garamond" w:hAnsi="Garamond" w:cstheme="minorHAnsi"/>
          <w:color w:val="000000"/>
          <w:sz w:val="24"/>
          <w:szCs w:val="24"/>
        </w:rPr>
      </w:pPr>
      <w:r>
        <w:rPr>
          <w:rFonts w:ascii="Garamond" w:hAnsi="Garamond" w:cstheme="minorHAnsi"/>
          <w:color w:val="000000"/>
          <w:sz w:val="24"/>
          <w:szCs w:val="24"/>
        </w:rPr>
        <w:t xml:space="preserve">UPDATE ON ASSIGNMENTS: </w:t>
      </w:r>
    </w:p>
    <w:p w14:paraId="1BAA6D0B" w14:textId="451976DA" w:rsidR="000919DD" w:rsidRPr="000919DD" w:rsidRDefault="000919DD" w:rsidP="000919DD">
      <w:pPr>
        <w:ind w:left="0" w:firstLine="0"/>
        <w:rPr>
          <w:rFonts w:ascii="Garamond" w:hAnsi="Garamond"/>
          <w:color w:val="2F5496" w:themeColor="accent1" w:themeShade="BF"/>
          <w:sz w:val="24"/>
          <w:szCs w:val="24"/>
        </w:rPr>
      </w:pPr>
      <w:r w:rsidRPr="000919DD">
        <w:rPr>
          <w:rFonts w:ascii="Garamond" w:hAnsi="Garamond"/>
          <w:b/>
          <w:bCs/>
          <w:color w:val="2F5496" w:themeColor="accent1" w:themeShade="BF"/>
          <w:sz w:val="24"/>
          <w:szCs w:val="24"/>
        </w:rPr>
        <w:t>F</w:t>
      </w:r>
      <w:r w:rsidRPr="000919DD">
        <w:rPr>
          <w:rFonts w:ascii="Garamond" w:hAnsi="Garamond"/>
          <w:b/>
          <w:bCs/>
          <w:color w:val="2F5496" w:themeColor="accent1" w:themeShade="BF"/>
          <w:sz w:val="24"/>
          <w:szCs w:val="24"/>
        </w:rPr>
        <w:t>or Credit students, please read: </w:t>
      </w:r>
      <w:r w:rsidRPr="000919DD">
        <w:rPr>
          <w:rFonts w:ascii="Garamond" w:hAnsi="Garamond"/>
          <w:color w:val="2F5496" w:themeColor="accent1" w:themeShade="BF"/>
          <w:sz w:val="24"/>
          <w:szCs w:val="24"/>
        </w:rPr>
        <w:t> I had an interaction with Dean Joseph Raj about the writing expectations for courses at AOIC, and it was a bit of a wake-up call. He said that the expectation is about 2500 words for undergrads and 4000 words for graduates. I realized if you followed the writing guidelines for the minimum word count for my course assignments, you would end up writing about 5200 words! I do not want to make you do more work than is expected of you by the college. The learning I am hoping you experience is happening as we study scripture together and as you reflect upon it. So, I am going to give you a break.  </w:t>
      </w:r>
    </w:p>
    <w:p w14:paraId="7426067A" w14:textId="77777777" w:rsidR="000919DD" w:rsidRPr="000919DD" w:rsidRDefault="000919DD" w:rsidP="000919DD">
      <w:pPr>
        <w:ind w:left="0" w:firstLine="0"/>
        <w:rPr>
          <w:rFonts w:ascii="Garamond" w:hAnsi="Garamond"/>
          <w:color w:val="2F5496" w:themeColor="accent1" w:themeShade="BF"/>
          <w:sz w:val="24"/>
          <w:szCs w:val="24"/>
        </w:rPr>
      </w:pPr>
      <w:r w:rsidRPr="000919DD">
        <w:rPr>
          <w:rFonts w:ascii="Garamond" w:hAnsi="Garamond"/>
          <w:color w:val="2F5496" w:themeColor="accent1" w:themeShade="BF"/>
          <w:sz w:val="24"/>
          <w:szCs w:val="24"/>
        </w:rPr>
        <w:t>1) </w:t>
      </w:r>
      <w:r w:rsidRPr="000919DD">
        <w:rPr>
          <w:rFonts w:ascii="Garamond" w:hAnsi="Garamond"/>
          <w:b/>
          <w:bCs/>
          <w:color w:val="2F5496" w:themeColor="accent1" w:themeShade="BF"/>
          <w:sz w:val="24"/>
          <w:szCs w:val="24"/>
        </w:rPr>
        <w:t>If you are enrolled in this class for your bachelors' degree</w:t>
      </w:r>
      <w:r w:rsidRPr="000919DD">
        <w:rPr>
          <w:rFonts w:ascii="Garamond" w:hAnsi="Garamond"/>
          <w:color w:val="2F5496" w:themeColor="accent1" w:themeShade="BF"/>
          <w:sz w:val="24"/>
          <w:szCs w:val="24"/>
        </w:rPr>
        <w:t>, please try to submit a minimum of 2500 words in total on the first three assignments, leaving off the "Congregational Use of a Pauline Pastoral Epistle Text". Now, if you have already begun to work on and schedule this, you are welcome to do beyond the minimum 2500 words, and of course I do not penalize longer word counts on any or all the assignments. But I suggest that you focus your efforts on your two remaining assignments, the book review and the writeup for the Bible study you have led or will lead in class </w:t>
      </w:r>
    </w:p>
    <w:p w14:paraId="71D35B19" w14:textId="77777777" w:rsidR="000919DD" w:rsidRPr="000919DD" w:rsidRDefault="000919DD" w:rsidP="000919DD">
      <w:pPr>
        <w:ind w:left="0" w:firstLine="0"/>
        <w:rPr>
          <w:rFonts w:ascii="Garamond" w:hAnsi="Garamond"/>
          <w:color w:val="2F5496" w:themeColor="accent1" w:themeShade="BF"/>
          <w:sz w:val="24"/>
          <w:szCs w:val="24"/>
        </w:rPr>
      </w:pPr>
      <w:r w:rsidRPr="000919DD">
        <w:rPr>
          <w:rFonts w:ascii="Garamond" w:hAnsi="Garamond"/>
          <w:color w:val="2F5496" w:themeColor="accent1" w:themeShade="BF"/>
          <w:sz w:val="24"/>
          <w:szCs w:val="24"/>
        </w:rPr>
        <w:t>2) </w:t>
      </w:r>
      <w:r w:rsidRPr="000919DD">
        <w:rPr>
          <w:rFonts w:ascii="Garamond" w:hAnsi="Garamond"/>
          <w:b/>
          <w:bCs/>
          <w:color w:val="2F5496" w:themeColor="accent1" w:themeShade="BF"/>
          <w:sz w:val="24"/>
          <w:szCs w:val="24"/>
        </w:rPr>
        <w:t>If you are enrolled in this class for your masters' degree</w:t>
      </w:r>
      <w:r w:rsidRPr="000919DD">
        <w:rPr>
          <w:rFonts w:ascii="Garamond" w:hAnsi="Garamond"/>
          <w:color w:val="2F5496" w:themeColor="accent1" w:themeShade="BF"/>
          <w:sz w:val="24"/>
          <w:szCs w:val="24"/>
        </w:rPr>
        <w:t>, please try to submit a minimum of 4000 words in total for the first three assignments. Again, you may go on to do the fourth assignment, especially if you have already given some thought to it--I will review and grade any work turned in and it will count toward your grade. </w:t>
      </w:r>
    </w:p>
    <w:p w14:paraId="545AB3C2" w14:textId="77777777" w:rsidR="000919DD" w:rsidRPr="000919DD" w:rsidRDefault="000919DD" w:rsidP="000919DD">
      <w:pPr>
        <w:ind w:left="0" w:firstLine="0"/>
        <w:rPr>
          <w:rFonts w:ascii="Garamond" w:hAnsi="Garamond"/>
          <w:color w:val="2F5496" w:themeColor="accent1" w:themeShade="BF"/>
          <w:sz w:val="24"/>
          <w:szCs w:val="24"/>
        </w:rPr>
      </w:pPr>
    </w:p>
    <w:p w14:paraId="36AF060C" w14:textId="77777777" w:rsidR="000919DD" w:rsidRPr="000919DD" w:rsidRDefault="000919DD" w:rsidP="000919DD">
      <w:pPr>
        <w:ind w:left="0" w:firstLine="0"/>
        <w:rPr>
          <w:rFonts w:ascii="Garamond" w:hAnsi="Garamond"/>
          <w:color w:val="2F5496" w:themeColor="accent1" w:themeShade="BF"/>
          <w:sz w:val="24"/>
          <w:szCs w:val="24"/>
        </w:rPr>
      </w:pPr>
      <w:r w:rsidRPr="000919DD">
        <w:rPr>
          <w:rFonts w:ascii="Garamond" w:hAnsi="Garamond"/>
          <w:color w:val="2F5496" w:themeColor="accent1" w:themeShade="BF"/>
          <w:sz w:val="24"/>
          <w:szCs w:val="24"/>
        </w:rPr>
        <w:t xml:space="preserve">Let me tell you what I will not count in the word count--large quotations from either the books you read or from the scriptures, so make sure that if you have MS Word do a word count for you </w:t>
      </w:r>
      <w:proofErr w:type="spellStart"/>
      <w:r w:rsidRPr="000919DD">
        <w:rPr>
          <w:rFonts w:ascii="Garamond" w:hAnsi="Garamond"/>
          <w:color w:val="2F5496" w:themeColor="accent1" w:themeShade="BF"/>
          <w:sz w:val="24"/>
          <w:szCs w:val="24"/>
        </w:rPr>
        <w:t>you</w:t>
      </w:r>
      <w:proofErr w:type="spellEnd"/>
      <w:r w:rsidRPr="000919DD">
        <w:rPr>
          <w:rFonts w:ascii="Garamond" w:hAnsi="Garamond"/>
          <w:color w:val="2F5496" w:themeColor="accent1" w:themeShade="BF"/>
          <w:sz w:val="24"/>
          <w:szCs w:val="24"/>
        </w:rPr>
        <w:t xml:space="preserve"> exclude those from your word count. I want 4000 (or 2500) of your own well-chosen words. I am not really worried about shirking with this group, but I just wanted to be clear. </w:t>
      </w:r>
    </w:p>
    <w:p w14:paraId="324BE2D0" w14:textId="77777777" w:rsidR="000919DD" w:rsidRPr="000919DD" w:rsidRDefault="000919DD" w:rsidP="000919DD">
      <w:pPr>
        <w:pStyle w:val="numberedlist"/>
        <w:numPr>
          <w:ilvl w:val="0"/>
          <w:numId w:val="0"/>
        </w:numPr>
        <w:rPr>
          <w:rFonts w:ascii="Garamond" w:hAnsi="Garamond" w:cstheme="minorHAnsi"/>
          <w:color w:val="2F5496" w:themeColor="accent1" w:themeShade="BF"/>
          <w:sz w:val="24"/>
          <w:szCs w:val="24"/>
        </w:rPr>
      </w:pPr>
    </w:p>
    <w:p w14:paraId="28230DCB" w14:textId="77777777" w:rsidR="00831ADE" w:rsidRDefault="00831ADE" w:rsidP="00831ADE">
      <w:pPr>
        <w:pStyle w:val="numberedlist"/>
        <w:numPr>
          <w:ilvl w:val="0"/>
          <w:numId w:val="0"/>
        </w:numPr>
        <w:ind w:left="1080"/>
        <w:rPr>
          <w:rFonts w:ascii="Garamond" w:hAnsi="Garamond" w:cstheme="minorHAnsi"/>
          <w:color w:val="000000"/>
          <w:sz w:val="22"/>
          <w:szCs w:val="22"/>
        </w:rPr>
      </w:pPr>
    </w:p>
    <w:p w14:paraId="63D4EE19" w14:textId="77777777" w:rsidR="00831ADE" w:rsidRDefault="00831ADE" w:rsidP="00831ADE">
      <w:pPr>
        <w:rPr>
          <w:rFonts w:ascii="Garamond" w:hAnsi="Garamond" w:cstheme="minorHAnsi"/>
          <w:color w:val="FF0000"/>
          <w:sz w:val="24"/>
          <w:szCs w:val="24"/>
        </w:rPr>
      </w:pPr>
      <w:r>
        <w:rPr>
          <w:rFonts w:ascii="Garamond" w:hAnsi="Garamond" w:cstheme="minorHAnsi"/>
          <w:color w:val="FF0000"/>
          <w:sz w:val="24"/>
          <w:szCs w:val="24"/>
        </w:rPr>
        <w:t xml:space="preserve">ASSIGNMENT DUE DATES: </w:t>
      </w:r>
    </w:p>
    <w:p w14:paraId="7ABF2E9D" w14:textId="19D987DB" w:rsidR="00831ADE" w:rsidRDefault="00831ADE" w:rsidP="00831ADE">
      <w:pPr>
        <w:pStyle w:val="ListParagraph"/>
        <w:numPr>
          <w:ilvl w:val="0"/>
          <w:numId w:val="4"/>
        </w:numPr>
        <w:rPr>
          <w:rFonts w:ascii="Garamond" w:hAnsi="Garamond" w:cstheme="minorHAnsi"/>
          <w:color w:val="FF0000"/>
          <w:sz w:val="24"/>
          <w:szCs w:val="24"/>
        </w:rPr>
      </w:pPr>
      <w:r>
        <w:rPr>
          <w:rFonts w:ascii="Garamond" w:hAnsi="Garamond" w:cstheme="minorHAnsi"/>
          <w:color w:val="FF0000"/>
          <w:sz w:val="24"/>
          <w:szCs w:val="24"/>
        </w:rPr>
        <w:t xml:space="preserve">Exegetical Questions on the </w:t>
      </w:r>
      <w:r w:rsidR="00191BF0">
        <w:rPr>
          <w:rFonts w:ascii="Garamond" w:hAnsi="Garamond" w:cstheme="minorHAnsi"/>
          <w:color w:val="FF0000"/>
          <w:sz w:val="24"/>
          <w:szCs w:val="24"/>
        </w:rPr>
        <w:t>epistle</w:t>
      </w:r>
      <w:r>
        <w:rPr>
          <w:rFonts w:ascii="Garamond" w:hAnsi="Garamond" w:cstheme="minorHAnsi"/>
          <w:color w:val="FF0000"/>
          <w:sz w:val="24"/>
          <w:szCs w:val="24"/>
        </w:rPr>
        <w:t xml:space="preserve"> readings due the fifth day of class, </w:t>
      </w:r>
      <w:r w:rsidR="00720D55">
        <w:rPr>
          <w:rFonts w:ascii="Garamond" w:hAnsi="Garamond" w:cstheme="minorHAnsi"/>
          <w:color w:val="FF0000"/>
          <w:sz w:val="24"/>
          <w:szCs w:val="24"/>
        </w:rPr>
        <w:t xml:space="preserve">4 </w:t>
      </w:r>
      <w:proofErr w:type="gramStart"/>
      <w:r w:rsidR="00720D55">
        <w:rPr>
          <w:rFonts w:ascii="Garamond" w:hAnsi="Garamond" w:cstheme="minorHAnsi"/>
          <w:color w:val="FF0000"/>
          <w:sz w:val="24"/>
          <w:szCs w:val="24"/>
        </w:rPr>
        <w:t>October,</w:t>
      </w:r>
      <w:proofErr w:type="gramEnd"/>
      <w:r w:rsidR="00720D55">
        <w:rPr>
          <w:rFonts w:ascii="Garamond" w:hAnsi="Garamond" w:cstheme="minorHAnsi"/>
          <w:color w:val="FF0000"/>
          <w:sz w:val="24"/>
          <w:szCs w:val="24"/>
        </w:rPr>
        <w:t xml:space="preserve"> 2022.</w:t>
      </w:r>
    </w:p>
    <w:p w14:paraId="136C2EB4" w14:textId="16A4D38B" w:rsidR="00831ADE" w:rsidRDefault="00831ADE" w:rsidP="00831ADE">
      <w:pPr>
        <w:pStyle w:val="ListParagraph"/>
        <w:numPr>
          <w:ilvl w:val="0"/>
          <w:numId w:val="4"/>
        </w:numPr>
        <w:rPr>
          <w:rFonts w:ascii="Garamond" w:hAnsi="Garamond" w:cstheme="minorHAnsi"/>
          <w:color w:val="FF0000"/>
          <w:sz w:val="24"/>
          <w:szCs w:val="24"/>
        </w:rPr>
      </w:pPr>
      <w:r>
        <w:rPr>
          <w:rFonts w:ascii="Garamond" w:hAnsi="Garamond" w:cstheme="minorHAnsi"/>
          <w:color w:val="FF0000"/>
          <w:sz w:val="24"/>
          <w:szCs w:val="24"/>
        </w:rPr>
        <w:t xml:space="preserve">Bible Study In-Class Discussion due the </w:t>
      </w:r>
      <w:r w:rsidR="00720D55">
        <w:rPr>
          <w:rFonts w:ascii="Garamond" w:hAnsi="Garamond" w:cstheme="minorHAnsi"/>
          <w:color w:val="FF0000"/>
          <w:sz w:val="24"/>
          <w:szCs w:val="24"/>
        </w:rPr>
        <w:t>seventh</w:t>
      </w:r>
      <w:r>
        <w:rPr>
          <w:rFonts w:ascii="Garamond" w:hAnsi="Garamond" w:cstheme="minorHAnsi"/>
          <w:color w:val="FF0000"/>
          <w:sz w:val="24"/>
          <w:szCs w:val="24"/>
        </w:rPr>
        <w:t xml:space="preserve"> day of class for use in class, </w:t>
      </w:r>
      <w:r w:rsidR="00720D55">
        <w:rPr>
          <w:rFonts w:ascii="Garamond" w:hAnsi="Garamond" w:cstheme="minorHAnsi"/>
          <w:color w:val="FF0000"/>
          <w:sz w:val="24"/>
          <w:szCs w:val="24"/>
        </w:rPr>
        <w:t xml:space="preserve">18 </w:t>
      </w:r>
      <w:proofErr w:type="gramStart"/>
      <w:r w:rsidR="00720D55">
        <w:rPr>
          <w:rFonts w:ascii="Garamond" w:hAnsi="Garamond" w:cstheme="minorHAnsi"/>
          <w:color w:val="FF0000"/>
          <w:sz w:val="24"/>
          <w:szCs w:val="24"/>
        </w:rPr>
        <w:t>October</w:t>
      </w:r>
      <w:r w:rsidR="002C27D8">
        <w:rPr>
          <w:rFonts w:ascii="Garamond" w:hAnsi="Garamond" w:cstheme="minorHAnsi"/>
          <w:color w:val="FF0000"/>
          <w:sz w:val="24"/>
          <w:szCs w:val="24"/>
        </w:rPr>
        <w:t>,</w:t>
      </w:r>
      <w:proofErr w:type="gramEnd"/>
      <w:r w:rsidR="002C27D8">
        <w:rPr>
          <w:rFonts w:ascii="Garamond" w:hAnsi="Garamond" w:cstheme="minorHAnsi"/>
          <w:color w:val="FF0000"/>
          <w:sz w:val="24"/>
          <w:szCs w:val="24"/>
        </w:rPr>
        <w:t xml:space="preserve"> 2022</w:t>
      </w:r>
      <w:r>
        <w:rPr>
          <w:rFonts w:ascii="Garamond" w:hAnsi="Garamond" w:cstheme="minorHAnsi"/>
          <w:color w:val="FF0000"/>
          <w:sz w:val="24"/>
          <w:szCs w:val="24"/>
        </w:rPr>
        <w:t>.</w:t>
      </w:r>
    </w:p>
    <w:p w14:paraId="4F304BDA" w14:textId="43CE5459" w:rsidR="00831ADE" w:rsidRDefault="00831ADE" w:rsidP="00831ADE">
      <w:pPr>
        <w:pStyle w:val="ListParagraph"/>
        <w:numPr>
          <w:ilvl w:val="0"/>
          <w:numId w:val="4"/>
        </w:numPr>
        <w:rPr>
          <w:rFonts w:ascii="Garamond" w:hAnsi="Garamond" w:cstheme="minorHAnsi"/>
          <w:color w:val="FF0000"/>
          <w:sz w:val="24"/>
          <w:szCs w:val="24"/>
        </w:rPr>
      </w:pPr>
      <w:r>
        <w:rPr>
          <w:rFonts w:ascii="Garamond" w:hAnsi="Garamond" w:cstheme="minorHAnsi"/>
          <w:color w:val="FF0000"/>
          <w:sz w:val="24"/>
          <w:szCs w:val="24"/>
        </w:rPr>
        <w:t>Remaining assignments due the last week of term</w:t>
      </w:r>
      <w:r w:rsidR="00720D55">
        <w:rPr>
          <w:rFonts w:ascii="Garamond" w:hAnsi="Garamond" w:cstheme="minorHAnsi"/>
          <w:color w:val="FF0000"/>
          <w:sz w:val="24"/>
          <w:szCs w:val="24"/>
        </w:rPr>
        <w:t>, December 16, 2022.</w:t>
      </w:r>
    </w:p>
    <w:p w14:paraId="5D86A915" w14:textId="14F9815B" w:rsidR="00A83AA6" w:rsidRDefault="00A83AA6" w:rsidP="00831ADE">
      <w:pPr>
        <w:pStyle w:val="ListParagraph"/>
        <w:numPr>
          <w:ilvl w:val="0"/>
          <w:numId w:val="4"/>
        </w:numPr>
        <w:rPr>
          <w:rFonts w:ascii="Garamond" w:hAnsi="Garamond" w:cstheme="minorHAnsi"/>
          <w:color w:val="FF0000"/>
          <w:sz w:val="24"/>
          <w:szCs w:val="24"/>
        </w:rPr>
      </w:pPr>
      <w:r>
        <w:rPr>
          <w:rFonts w:ascii="Garamond" w:hAnsi="Garamond" w:cstheme="minorHAnsi"/>
          <w:color w:val="FF0000"/>
          <w:sz w:val="24"/>
          <w:szCs w:val="24"/>
        </w:rPr>
        <w:t>All assignments turned in via email or Google Classroom MUST include your name in the title of the document.</w:t>
      </w:r>
    </w:p>
    <w:p w14:paraId="0ADAB859" w14:textId="77777777" w:rsidR="00831ADE" w:rsidRDefault="00831ADE" w:rsidP="00831ADE">
      <w:pPr>
        <w:rPr>
          <w:rFonts w:ascii="Garamond" w:hAnsi="Garamond" w:cstheme="minorHAnsi"/>
          <w:sz w:val="24"/>
          <w:szCs w:val="24"/>
        </w:rPr>
      </w:pPr>
    </w:p>
    <w:p w14:paraId="03DEF31F" w14:textId="77777777" w:rsidR="00831ADE" w:rsidRDefault="00831ADE" w:rsidP="00831ADE">
      <w:pPr>
        <w:pStyle w:val="NormalWeb"/>
        <w:shd w:val="clear" w:color="auto" w:fill="FFFFFF"/>
        <w:spacing w:before="0" w:beforeAutospacing="0" w:after="0" w:afterAutospacing="0"/>
        <w:rPr>
          <w:rFonts w:ascii="Garamond" w:hAnsi="Garamond"/>
          <w:b/>
          <w:color w:val="333333"/>
        </w:rPr>
      </w:pPr>
      <w:r>
        <w:rPr>
          <w:rFonts w:ascii="Garamond" w:hAnsi="Garamond"/>
          <w:b/>
          <w:color w:val="333333"/>
        </w:rPr>
        <w:t>Course Schedule:</w:t>
      </w:r>
    </w:p>
    <w:p w14:paraId="1B219600" w14:textId="32D6B04D" w:rsidR="00831ADE" w:rsidRPr="004F0106" w:rsidRDefault="00720D55" w:rsidP="004F0106">
      <w:pPr>
        <w:pStyle w:val="NormalWeb"/>
        <w:numPr>
          <w:ilvl w:val="0"/>
          <w:numId w:val="5"/>
        </w:numPr>
        <w:shd w:val="clear" w:color="auto" w:fill="FFFFFF"/>
        <w:spacing w:before="0" w:beforeAutospacing="0" w:after="0" w:afterAutospacing="0"/>
        <w:rPr>
          <w:rFonts w:ascii="Garamond" w:hAnsi="Garamond"/>
          <w:b/>
          <w:color w:val="333333"/>
        </w:rPr>
      </w:pPr>
      <w:proofErr w:type="gramStart"/>
      <w:r>
        <w:rPr>
          <w:rFonts w:ascii="Garamond" w:hAnsi="Garamond"/>
          <w:b/>
          <w:color w:val="333333"/>
        </w:rPr>
        <w:t>Tuesdays,</w:t>
      </w:r>
      <w:r w:rsidR="00B80780">
        <w:rPr>
          <w:rFonts w:ascii="Garamond" w:hAnsi="Garamond"/>
          <w:b/>
          <w:color w:val="333333"/>
        </w:rPr>
        <w:t xml:space="preserve">  </w:t>
      </w:r>
      <w:r w:rsidR="004F0106">
        <w:rPr>
          <w:rFonts w:ascii="Garamond" w:hAnsi="Garamond"/>
          <w:b/>
          <w:color w:val="333333"/>
        </w:rPr>
        <w:t xml:space="preserve"> </w:t>
      </w:r>
      <w:proofErr w:type="gramEnd"/>
      <w:r w:rsidR="004F0106">
        <w:rPr>
          <w:rFonts w:ascii="Garamond" w:hAnsi="Garamond"/>
          <w:b/>
          <w:color w:val="333333"/>
        </w:rPr>
        <w:t xml:space="preserve">8:00PM-10:30PM:  </w:t>
      </w:r>
      <w:r>
        <w:rPr>
          <w:rFonts w:ascii="Garamond" w:hAnsi="Garamond"/>
          <w:b/>
          <w:color w:val="333333"/>
        </w:rPr>
        <w:t>September 8 through November 8</w:t>
      </w:r>
      <w:r w:rsidRPr="00720D55">
        <w:rPr>
          <w:rFonts w:ascii="Garamond" w:hAnsi="Garamond"/>
          <w:b/>
          <w:color w:val="333333"/>
          <w:vertAlign w:val="superscript"/>
        </w:rPr>
        <w:t>th</w:t>
      </w:r>
      <w:r>
        <w:rPr>
          <w:rFonts w:ascii="Garamond" w:hAnsi="Garamond"/>
          <w:b/>
          <w:color w:val="333333"/>
        </w:rPr>
        <w:t>.</w:t>
      </w:r>
    </w:p>
    <w:p w14:paraId="556ABB7B" w14:textId="77777777" w:rsidR="00831ADE" w:rsidRDefault="00831ADE" w:rsidP="00831ADE">
      <w:pPr>
        <w:pStyle w:val="NormalWeb"/>
        <w:shd w:val="clear" w:color="auto" w:fill="FFFFFF"/>
        <w:spacing w:before="0" w:beforeAutospacing="0" w:after="0" w:afterAutospacing="0"/>
        <w:ind w:left="720"/>
        <w:rPr>
          <w:rFonts w:ascii="Garamond" w:hAnsi="Garamond"/>
          <w:b/>
          <w:color w:val="333333"/>
        </w:rPr>
      </w:pPr>
    </w:p>
    <w:p w14:paraId="7AA74801" w14:textId="77777777" w:rsidR="00831ADE" w:rsidRDefault="00831ADE" w:rsidP="00831ADE">
      <w:pPr>
        <w:pStyle w:val="NormalWeb"/>
        <w:shd w:val="clear" w:color="auto" w:fill="FFFFFF"/>
        <w:spacing w:before="0" w:beforeAutospacing="0" w:after="0" w:afterAutospacing="0"/>
        <w:ind w:left="720"/>
        <w:rPr>
          <w:rFonts w:ascii="Garamond" w:hAnsi="Garamond"/>
          <w:b/>
          <w:color w:val="333333"/>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1889"/>
        <w:gridCol w:w="6936"/>
      </w:tblGrid>
      <w:tr w:rsidR="00831ADE" w14:paraId="5CB855ED" w14:textId="77777777" w:rsidTr="00A04E66">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244E5" w14:textId="71D9B817" w:rsidR="00831ADE" w:rsidRDefault="00A04E66">
            <w:pPr>
              <w:spacing w:line="276" w:lineRule="auto"/>
              <w:ind w:left="0" w:firstLine="0"/>
              <w:jc w:val="center"/>
              <w:rPr>
                <w:rFonts w:ascii="Garamond" w:hAnsi="Garamond"/>
                <w:b/>
                <w:bCs/>
              </w:rPr>
            </w:pPr>
            <w:r>
              <w:rPr>
                <w:rFonts w:ascii="Garamond" w:hAnsi="Garamond"/>
                <w:b/>
                <w:bCs/>
              </w:rPr>
              <w:t>Session</w:t>
            </w:r>
          </w:p>
        </w:tc>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9A132E" w14:textId="69F630F5" w:rsidR="00831ADE" w:rsidRDefault="00190E5E">
            <w:pPr>
              <w:spacing w:line="276" w:lineRule="auto"/>
              <w:ind w:left="0" w:firstLine="0"/>
              <w:jc w:val="center"/>
              <w:rPr>
                <w:rFonts w:ascii="Garamond" w:hAnsi="Garamond"/>
                <w:b/>
                <w:bCs/>
              </w:rPr>
            </w:pPr>
            <w:r>
              <w:rPr>
                <w:rFonts w:ascii="Garamond" w:hAnsi="Garamond"/>
                <w:b/>
                <w:bCs/>
              </w:rPr>
              <w:t>Passages Studied</w:t>
            </w:r>
          </w:p>
        </w:tc>
        <w:tc>
          <w:tcPr>
            <w:tcW w:w="6936" w:type="dxa"/>
            <w:tcBorders>
              <w:top w:val="single" w:sz="4" w:space="0" w:color="000000"/>
              <w:left w:val="single" w:sz="4" w:space="0" w:color="000000"/>
              <w:bottom w:val="single" w:sz="4" w:space="0" w:color="000000"/>
              <w:right w:val="single" w:sz="4" w:space="0" w:color="000000"/>
            </w:tcBorders>
            <w:shd w:val="clear" w:color="auto" w:fill="auto"/>
            <w:hideMark/>
          </w:tcPr>
          <w:p w14:paraId="3FDEADA4" w14:textId="3809448E" w:rsidR="00831ADE" w:rsidRDefault="00190E5E">
            <w:pPr>
              <w:spacing w:line="276" w:lineRule="auto"/>
              <w:ind w:left="0" w:firstLine="0"/>
              <w:rPr>
                <w:rFonts w:ascii="Garamond" w:hAnsi="Garamond"/>
                <w:b/>
                <w:bCs/>
              </w:rPr>
            </w:pPr>
            <w:r>
              <w:rPr>
                <w:rFonts w:ascii="Garamond" w:hAnsi="Garamond"/>
                <w:b/>
                <w:bCs/>
              </w:rPr>
              <w:t>Topics</w:t>
            </w:r>
          </w:p>
        </w:tc>
      </w:tr>
      <w:tr w:rsidR="00190E5E" w14:paraId="68CB39C7" w14:textId="77777777" w:rsidTr="00A04E66">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77FEE5C" w14:textId="77777777" w:rsidR="00190E5E" w:rsidRDefault="00190E5E" w:rsidP="00B80780">
            <w:pPr>
              <w:spacing w:line="276" w:lineRule="auto"/>
              <w:ind w:left="0" w:firstLine="0"/>
              <w:jc w:val="center"/>
              <w:rPr>
                <w:rFonts w:ascii="Garamond" w:hAnsi="Garamond"/>
              </w:rPr>
            </w:pPr>
            <w:r>
              <w:rPr>
                <w:rFonts w:ascii="Garamond" w:hAnsi="Garamond"/>
              </w:rPr>
              <w:t>1</w:t>
            </w:r>
          </w:p>
          <w:p w14:paraId="11BBC0EE" w14:textId="6FA7DAAB" w:rsidR="00BB4AE0" w:rsidRDefault="00720D55" w:rsidP="00B80780">
            <w:pPr>
              <w:spacing w:line="276" w:lineRule="auto"/>
              <w:ind w:left="0" w:firstLine="0"/>
              <w:jc w:val="center"/>
              <w:rPr>
                <w:rFonts w:ascii="Garamond" w:hAnsi="Garamond"/>
              </w:rPr>
            </w:pPr>
            <w:r>
              <w:rPr>
                <w:rFonts w:ascii="Garamond" w:hAnsi="Garamond"/>
              </w:rPr>
              <w:t>6 Sept</w:t>
            </w:r>
          </w:p>
        </w:tc>
        <w:tc>
          <w:tcPr>
            <w:tcW w:w="188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E526A0" w14:textId="381FB362" w:rsidR="00190E5E" w:rsidRDefault="003662E4" w:rsidP="000F0C90">
            <w:pPr>
              <w:spacing w:line="276" w:lineRule="auto"/>
              <w:ind w:left="0" w:firstLine="0"/>
              <w:rPr>
                <w:rFonts w:ascii="Garamond" w:hAnsi="Garamond"/>
              </w:rPr>
            </w:pPr>
            <w:r>
              <w:rPr>
                <w:rFonts w:ascii="Garamond" w:hAnsi="Garamond"/>
              </w:rPr>
              <w:t>1 Timothy 1</w:t>
            </w:r>
            <w:r w:rsidR="00A96A5A">
              <w:rPr>
                <w:rFonts w:ascii="Garamond" w:hAnsi="Garamond"/>
              </w:rPr>
              <w:t>, Acts 16</w:t>
            </w:r>
          </w:p>
        </w:tc>
        <w:tc>
          <w:tcPr>
            <w:tcW w:w="693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407C2DB" w14:textId="45F8B956" w:rsidR="00190E5E" w:rsidRDefault="00541357" w:rsidP="000F0C90">
            <w:pPr>
              <w:spacing w:line="276" w:lineRule="auto"/>
              <w:ind w:left="0" w:firstLine="0"/>
              <w:rPr>
                <w:rFonts w:ascii="Garamond" w:hAnsi="Garamond"/>
              </w:rPr>
            </w:pPr>
            <w:r>
              <w:rPr>
                <w:rFonts w:ascii="Garamond" w:hAnsi="Garamond"/>
              </w:rPr>
              <w:t xml:space="preserve">Course Intro, Paul’s Life and Context; </w:t>
            </w:r>
            <w:r w:rsidR="00A96A5A">
              <w:rPr>
                <w:rFonts w:ascii="Garamond" w:hAnsi="Garamond"/>
              </w:rPr>
              <w:t>Introduction to Timothy in the NT</w:t>
            </w:r>
          </w:p>
        </w:tc>
      </w:tr>
      <w:tr w:rsidR="00190E5E" w14:paraId="13B7AA56" w14:textId="77777777" w:rsidTr="00A04E66">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10E5A" w14:textId="77777777" w:rsidR="00190E5E" w:rsidRDefault="00190E5E" w:rsidP="00B80780">
            <w:pPr>
              <w:spacing w:line="276" w:lineRule="auto"/>
              <w:ind w:left="0" w:firstLine="0"/>
              <w:jc w:val="center"/>
              <w:rPr>
                <w:rFonts w:ascii="Garamond" w:hAnsi="Garamond"/>
              </w:rPr>
            </w:pPr>
            <w:r>
              <w:rPr>
                <w:rFonts w:ascii="Garamond" w:hAnsi="Garamond"/>
              </w:rPr>
              <w:t>2</w:t>
            </w:r>
          </w:p>
          <w:p w14:paraId="2FB50793" w14:textId="6D05B548" w:rsidR="00720D55" w:rsidRDefault="00720D55" w:rsidP="00B80780">
            <w:pPr>
              <w:spacing w:line="276" w:lineRule="auto"/>
              <w:ind w:left="0" w:firstLine="0"/>
              <w:jc w:val="center"/>
              <w:rPr>
                <w:rFonts w:ascii="Garamond" w:hAnsi="Garamond"/>
              </w:rPr>
            </w:pPr>
            <w:r>
              <w:rPr>
                <w:rFonts w:ascii="Garamond" w:hAnsi="Garamond"/>
              </w:rPr>
              <w:t>13 Sept</w:t>
            </w:r>
          </w:p>
        </w:tc>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06798" w14:textId="33A30A25" w:rsidR="00190E5E" w:rsidRDefault="003662E4" w:rsidP="000F0C90">
            <w:pPr>
              <w:spacing w:line="276" w:lineRule="auto"/>
              <w:ind w:left="0" w:firstLine="0"/>
              <w:rPr>
                <w:rFonts w:ascii="Garamond" w:hAnsi="Garamond"/>
              </w:rPr>
            </w:pPr>
            <w:r>
              <w:rPr>
                <w:rFonts w:ascii="Garamond" w:hAnsi="Garamond"/>
              </w:rPr>
              <w:t>1 Timothy 2</w:t>
            </w:r>
          </w:p>
        </w:tc>
        <w:tc>
          <w:tcPr>
            <w:tcW w:w="6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32036" w14:textId="6B1ED957" w:rsidR="00190E5E" w:rsidRDefault="000D0BAE" w:rsidP="000F0C90">
            <w:pPr>
              <w:spacing w:line="276" w:lineRule="auto"/>
              <w:ind w:left="0" w:firstLine="0"/>
              <w:rPr>
                <w:rFonts w:ascii="Garamond" w:hAnsi="Garamond"/>
              </w:rPr>
            </w:pPr>
            <w:r>
              <w:rPr>
                <w:rFonts w:ascii="Garamond" w:hAnsi="Garamond"/>
              </w:rPr>
              <w:t xml:space="preserve">Issues in Ephesus, </w:t>
            </w:r>
            <w:proofErr w:type="gramStart"/>
            <w:r w:rsidR="00A96A5A">
              <w:rPr>
                <w:rFonts w:ascii="Garamond" w:hAnsi="Garamond"/>
              </w:rPr>
              <w:t>Paul</w:t>
            </w:r>
            <w:proofErr w:type="gramEnd"/>
            <w:r w:rsidR="00A96A5A">
              <w:rPr>
                <w:rFonts w:ascii="Garamond" w:hAnsi="Garamond"/>
              </w:rPr>
              <w:t xml:space="preserve"> and Women, </w:t>
            </w:r>
            <w:proofErr w:type="spellStart"/>
            <w:r w:rsidR="00A96A5A" w:rsidRPr="00A96A5A">
              <w:rPr>
                <w:rFonts w:ascii="Garamond" w:hAnsi="Garamond"/>
                <w:i/>
                <w:iCs/>
              </w:rPr>
              <w:t>authentein</w:t>
            </w:r>
            <w:proofErr w:type="spellEnd"/>
          </w:p>
        </w:tc>
      </w:tr>
      <w:tr w:rsidR="00190E5E" w14:paraId="4EF411E5" w14:textId="77777777" w:rsidTr="00A04E66">
        <w:trPr>
          <w:jc w:val="center"/>
        </w:trPr>
        <w:tc>
          <w:tcPr>
            <w:tcW w:w="8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7CDB823" w14:textId="77777777" w:rsidR="00720D55" w:rsidRDefault="00190E5E" w:rsidP="00190E5E">
            <w:pPr>
              <w:spacing w:line="276" w:lineRule="auto"/>
              <w:ind w:left="0" w:firstLine="0"/>
              <w:jc w:val="center"/>
              <w:rPr>
                <w:rFonts w:ascii="Garamond" w:hAnsi="Garamond"/>
              </w:rPr>
            </w:pPr>
            <w:r>
              <w:rPr>
                <w:rFonts w:ascii="Garamond" w:hAnsi="Garamond"/>
              </w:rPr>
              <w:lastRenderedPageBreak/>
              <w:t>3</w:t>
            </w:r>
          </w:p>
          <w:p w14:paraId="0462D2FC" w14:textId="53395860" w:rsidR="00190E5E" w:rsidRDefault="00720D55" w:rsidP="00190E5E">
            <w:pPr>
              <w:spacing w:line="276" w:lineRule="auto"/>
              <w:ind w:left="0" w:firstLine="0"/>
              <w:jc w:val="center"/>
              <w:rPr>
                <w:rFonts w:ascii="Garamond" w:hAnsi="Garamond"/>
              </w:rPr>
            </w:pPr>
            <w:r>
              <w:rPr>
                <w:rFonts w:ascii="Garamond" w:hAnsi="Garamond"/>
              </w:rPr>
              <w:t>20 Sept</w:t>
            </w:r>
          </w:p>
          <w:p w14:paraId="5E44B5A2" w14:textId="13423A37" w:rsidR="00190E5E" w:rsidRDefault="00190E5E" w:rsidP="00190E5E">
            <w:pPr>
              <w:spacing w:line="276" w:lineRule="auto"/>
              <w:ind w:left="0" w:firstLine="0"/>
              <w:jc w:val="center"/>
              <w:rPr>
                <w:rFonts w:ascii="Garamond" w:hAnsi="Garamond"/>
              </w:rPr>
            </w:pPr>
          </w:p>
        </w:tc>
        <w:tc>
          <w:tcPr>
            <w:tcW w:w="188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F8E883" w14:textId="69A568C7" w:rsidR="00190E5E" w:rsidRDefault="00A96A5A" w:rsidP="000F0C90">
            <w:pPr>
              <w:spacing w:line="276" w:lineRule="auto"/>
              <w:ind w:left="0" w:firstLine="0"/>
              <w:rPr>
                <w:rFonts w:ascii="Garamond" w:hAnsi="Garamond"/>
              </w:rPr>
            </w:pPr>
            <w:r>
              <w:rPr>
                <w:rFonts w:ascii="Garamond" w:hAnsi="Garamond"/>
              </w:rPr>
              <w:t>1 Timothy 3-4</w:t>
            </w:r>
          </w:p>
        </w:tc>
        <w:tc>
          <w:tcPr>
            <w:tcW w:w="693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FCA934" w14:textId="50656DF6" w:rsidR="00190E5E" w:rsidRDefault="00A406B5" w:rsidP="000F0C90">
            <w:pPr>
              <w:spacing w:line="276" w:lineRule="auto"/>
              <w:ind w:left="0" w:firstLine="0"/>
              <w:rPr>
                <w:rFonts w:ascii="Garamond" w:hAnsi="Garamond"/>
              </w:rPr>
            </w:pPr>
            <w:r>
              <w:rPr>
                <w:rFonts w:ascii="Garamond" w:hAnsi="Garamond"/>
              </w:rPr>
              <w:t>Paul’s emphases, Leadership in the early church in practice</w:t>
            </w:r>
          </w:p>
        </w:tc>
      </w:tr>
      <w:tr w:rsidR="00190E5E" w14:paraId="5720636A" w14:textId="77777777" w:rsidTr="00A04E66">
        <w:trPr>
          <w:jc w:val="center"/>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5780C2E" w14:textId="3A1DF93F" w:rsidR="00190E5E" w:rsidRDefault="00190E5E" w:rsidP="00190E5E">
            <w:pPr>
              <w:spacing w:line="276" w:lineRule="auto"/>
              <w:ind w:left="0" w:firstLine="0"/>
              <w:jc w:val="center"/>
              <w:rPr>
                <w:rFonts w:ascii="Garamond" w:hAnsi="Garamond"/>
              </w:rPr>
            </w:pPr>
            <w:r>
              <w:rPr>
                <w:rFonts w:ascii="Garamond" w:hAnsi="Garamond"/>
              </w:rPr>
              <w:t>4</w:t>
            </w:r>
          </w:p>
          <w:p w14:paraId="2AEFBA42" w14:textId="5723A8EF" w:rsidR="00720D55" w:rsidRDefault="00720D55" w:rsidP="00190E5E">
            <w:pPr>
              <w:spacing w:line="276" w:lineRule="auto"/>
              <w:ind w:left="0" w:firstLine="0"/>
              <w:jc w:val="center"/>
              <w:rPr>
                <w:rFonts w:ascii="Garamond" w:hAnsi="Garamond"/>
              </w:rPr>
            </w:pPr>
            <w:r>
              <w:rPr>
                <w:rFonts w:ascii="Garamond" w:hAnsi="Garamond"/>
              </w:rPr>
              <w:t>27 Sept</w:t>
            </w:r>
          </w:p>
          <w:p w14:paraId="69780112" w14:textId="6EC01416" w:rsidR="00190E5E" w:rsidRDefault="00190E5E" w:rsidP="00190E5E">
            <w:pPr>
              <w:spacing w:line="276" w:lineRule="auto"/>
              <w:ind w:left="0" w:firstLine="0"/>
              <w:jc w:val="center"/>
              <w:rPr>
                <w:rFonts w:ascii="Garamond" w:hAnsi="Garamond"/>
              </w:rPr>
            </w:pPr>
          </w:p>
        </w:tc>
        <w:tc>
          <w:tcPr>
            <w:tcW w:w="1889" w:type="dxa"/>
            <w:tcBorders>
              <w:top w:val="single" w:sz="4" w:space="0" w:color="000000"/>
              <w:left w:val="single" w:sz="4" w:space="0" w:color="000000"/>
              <w:bottom w:val="single" w:sz="4" w:space="0" w:color="000000"/>
              <w:right w:val="single" w:sz="4" w:space="0" w:color="000000"/>
            </w:tcBorders>
            <w:vAlign w:val="center"/>
          </w:tcPr>
          <w:p w14:paraId="3BCE10DE" w14:textId="4D60CEBB" w:rsidR="00190E5E" w:rsidRDefault="00A96A5A" w:rsidP="000F0C90">
            <w:pPr>
              <w:spacing w:line="276" w:lineRule="auto"/>
              <w:ind w:left="0" w:firstLine="0"/>
              <w:rPr>
                <w:rFonts w:ascii="Garamond" w:hAnsi="Garamond"/>
              </w:rPr>
            </w:pPr>
            <w:r>
              <w:rPr>
                <w:rFonts w:ascii="Garamond" w:hAnsi="Garamond"/>
              </w:rPr>
              <w:t>1 Timothy 5-6</w:t>
            </w:r>
          </w:p>
        </w:tc>
        <w:tc>
          <w:tcPr>
            <w:tcW w:w="69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9DBC1" w14:textId="1F11B71A" w:rsidR="00190E5E" w:rsidRDefault="00A406B5" w:rsidP="000F0C90">
            <w:pPr>
              <w:spacing w:line="276" w:lineRule="auto"/>
              <w:ind w:left="0" w:firstLine="0"/>
              <w:rPr>
                <w:rFonts w:ascii="Garamond" w:hAnsi="Garamond"/>
              </w:rPr>
            </w:pPr>
            <w:r>
              <w:rPr>
                <w:rFonts w:ascii="Garamond" w:hAnsi="Garamond"/>
              </w:rPr>
              <w:t>Timothy’s Ministry in Ephesus</w:t>
            </w:r>
          </w:p>
        </w:tc>
      </w:tr>
      <w:tr w:rsidR="00190E5E" w14:paraId="53BEE08E" w14:textId="77777777" w:rsidTr="00A04E66">
        <w:trPr>
          <w:trHeight w:val="26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F74F9EB" w14:textId="0E14B43D" w:rsidR="00190E5E" w:rsidRDefault="00190E5E" w:rsidP="00190E5E">
            <w:pPr>
              <w:spacing w:line="276" w:lineRule="auto"/>
              <w:ind w:left="0" w:firstLine="0"/>
              <w:jc w:val="center"/>
              <w:rPr>
                <w:rFonts w:ascii="Garamond" w:hAnsi="Garamond"/>
              </w:rPr>
            </w:pPr>
            <w:r>
              <w:rPr>
                <w:rFonts w:ascii="Garamond" w:hAnsi="Garamond"/>
              </w:rPr>
              <w:t>5</w:t>
            </w:r>
          </w:p>
          <w:p w14:paraId="4B5352B7" w14:textId="40085E17" w:rsidR="00720D55" w:rsidRDefault="00720D55" w:rsidP="00190E5E">
            <w:pPr>
              <w:spacing w:line="276" w:lineRule="auto"/>
              <w:ind w:left="0" w:firstLine="0"/>
              <w:jc w:val="center"/>
              <w:rPr>
                <w:rFonts w:ascii="Garamond" w:hAnsi="Garamond"/>
              </w:rPr>
            </w:pPr>
            <w:r>
              <w:rPr>
                <w:rFonts w:ascii="Garamond" w:hAnsi="Garamond"/>
              </w:rPr>
              <w:t>4 Oct</w:t>
            </w:r>
          </w:p>
          <w:p w14:paraId="65A476A0" w14:textId="59CF9477" w:rsidR="00190E5E" w:rsidRDefault="00190E5E" w:rsidP="00190E5E">
            <w:pPr>
              <w:spacing w:line="276" w:lineRule="auto"/>
              <w:ind w:left="0" w:firstLine="0"/>
              <w:jc w:val="center"/>
              <w:rPr>
                <w:rFonts w:ascii="Garamond" w:hAnsi="Garamond"/>
              </w:rPr>
            </w:pPr>
          </w:p>
        </w:tc>
        <w:tc>
          <w:tcPr>
            <w:tcW w:w="188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167B230" w14:textId="6D11BC39" w:rsidR="00190E5E" w:rsidRDefault="00A96A5A" w:rsidP="000F0C90">
            <w:pPr>
              <w:spacing w:line="276" w:lineRule="auto"/>
              <w:ind w:left="0" w:firstLine="0"/>
              <w:rPr>
                <w:rFonts w:ascii="Garamond" w:hAnsi="Garamond"/>
              </w:rPr>
            </w:pPr>
            <w:r>
              <w:rPr>
                <w:rFonts w:ascii="Garamond" w:hAnsi="Garamond"/>
              </w:rPr>
              <w:t>Titus 1-2</w:t>
            </w:r>
          </w:p>
        </w:tc>
        <w:tc>
          <w:tcPr>
            <w:tcW w:w="693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2BC204" w14:textId="3C96CA84" w:rsidR="00190E5E" w:rsidRDefault="00B80780" w:rsidP="000F0C90">
            <w:pPr>
              <w:spacing w:line="276" w:lineRule="auto"/>
              <w:ind w:left="0" w:firstLine="0"/>
              <w:rPr>
                <w:rFonts w:ascii="Garamond" w:hAnsi="Garamond"/>
              </w:rPr>
            </w:pPr>
            <w:r>
              <w:rPr>
                <w:rFonts w:ascii="Garamond" w:hAnsi="Garamond"/>
              </w:rPr>
              <w:t>Paul and Titus compared to Paul and Timothy, Titus’ mentions in NT</w:t>
            </w:r>
          </w:p>
        </w:tc>
      </w:tr>
      <w:tr w:rsidR="00190E5E" w14:paraId="6B061584" w14:textId="77777777" w:rsidTr="00A04E66">
        <w:trPr>
          <w:trHeight w:val="296"/>
          <w:jc w:val="center"/>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CBFF18C" w14:textId="502447AB" w:rsidR="00190E5E" w:rsidRDefault="00190E5E" w:rsidP="00190E5E">
            <w:pPr>
              <w:spacing w:line="276" w:lineRule="auto"/>
              <w:ind w:left="0" w:firstLine="0"/>
              <w:jc w:val="center"/>
              <w:rPr>
                <w:rFonts w:ascii="Garamond" w:hAnsi="Garamond"/>
              </w:rPr>
            </w:pPr>
            <w:r>
              <w:rPr>
                <w:rFonts w:ascii="Garamond" w:hAnsi="Garamond"/>
              </w:rPr>
              <w:t>6</w:t>
            </w:r>
          </w:p>
          <w:p w14:paraId="1ADE3DC5" w14:textId="1E93C086" w:rsidR="00720D55" w:rsidRDefault="00720D55" w:rsidP="00720D55">
            <w:pPr>
              <w:spacing w:line="276" w:lineRule="auto"/>
              <w:ind w:left="0" w:firstLine="0"/>
              <w:jc w:val="center"/>
              <w:rPr>
                <w:rFonts w:ascii="Garamond" w:hAnsi="Garamond"/>
              </w:rPr>
            </w:pPr>
            <w:r>
              <w:rPr>
                <w:rFonts w:ascii="Garamond" w:hAnsi="Garamond"/>
              </w:rPr>
              <w:t>11 Oct</w:t>
            </w:r>
          </w:p>
          <w:p w14:paraId="6AA2946C" w14:textId="0B7F7878" w:rsidR="00190E5E" w:rsidRDefault="00190E5E" w:rsidP="00190E5E">
            <w:pPr>
              <w:spacing w:line="276" w:lineRule="auto"/>
              <w:ind w:left="0" w:firstLine="0"/>
              <w:jc w:val="center"/>
              <w:rPr>
                <w:rFonts w:ascii="Garamond" w:hAnsi="Garamond"/>
              </w:rPr>
            </w:pPr>
          </w:p>
        </w:tc>
        <w:tc>
          <w:tcPr>
            <w:tcW w:w="1889" w:type="dxa"/>
            <w:tcBorders>
              <w:top w:val="single" w:sz="4" w:space="0" w:color="000000"/>
              <w:left w:val="single" w:sz="4" w:space="0" w:color="000000"/>
              <w:bottom w:val="single" w:sz="4" w:space="0" w:color="000000"/>
              <w:right w:val="single" w:sz="4" w:space="0" w:color="000000"/>
            </w:tcBorders>
            <w:vAlign w:val="center"/>
          </w:tcPr>
          <w:p w14:paraId="7A24EA24" w14:textId="1FDDE177" w:rsidR="00190E5E" w:rsidRDefault="00A96A5A" w:rsidP="000F0C90">
            <w:pPr>
              <w:spacing w:line="276" w:lineRule="auto"/>
              <w:ind w:left="0" w:firstLine="0"/>
              <w:rPr>
                <w:rFonts w:ascii="Garamond" w:hAnsi="Garamond"/>
              </w:rPr>
            </w:pPr>
            <w:r>
              <w:rPr>
                <w:rFonts w:ascii="Garamond" w:hAnsi="Garamond"/>
              </w:rPr>
              <w:t>Titus 2-3</w:t>
            </w:r>
          </w:p>
        </w:tc>
        <w:tc>
          <w:tcPr>
            <w:tcW w:w="6936" w:type="dxa"/>
            <w:tcBorders>
              <w:top w:val="single" w:sz="4" w:space="0" w:color="000000"/>
              <w:left w:val="single" w:sz="4" w:space="0" w:color="000000"/>
              <w:bottom w:val="single" w:sz="4" w:space="0" w:color="000000"/>
              <w:right w:val="single" w:sz="4" w:space="0" w:color="000000"/>
            </w:tcBorders>
            <w:vAlign w:val="center"/>
          </w:tcPr>
          <w:p w14:paraId="75377165" w14:textId="5833C199" w:rsidR="00190E5E" w:rsidRDefault="00B80780" w:rsidP="000F0C90">
            <w:pPr>
              <w:spacing w:line="276" w:lineRule="auto"/>
              <w:ind w:left="0" w:firstLine="0"/>
              <w:rPr>
                <w:rFonts w:ascii="Garamond" w:hAnsi="Garamond"/>
              </w:rPr>
            </w:pPr>
            <w:r>
              <w:rPr>
                <w:rFonts w:ascii="Garamond" w:hAnsi="Garamond"/>
              </w:rPr>
              <w:t>Titus and Leadership development</w:t>
            </w:r>
          </w:p>
        </w:tc>
      </w:tr>
      <w:tr w:rsidR="00190E5E" w14:paraId="75DC50C6" w14:textId="77777777" w:rsidTr="00A04E66">
        <w:trPr>
          <w:trHeight w:val="233"/>
          <w:jc w:val="center"/>
        </w:trPr>
        <w:tc>
          <w:tcPr>
            <w:tcW w:w="89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C406127" w14:textId="2488B0F1" w:rsidR="00190E5E" w:rsidRDefault="00190E5E" w:rsidP="00190E5E">
            <w:pPr>
              <w:spacing w:line="276" w:lineRule="auto"/>
              <w:ind w:left="0" w:firstLine="0"/>
              <w:jc w:val="center"/>
              <w:rPr>
                <w:rFonts w:ascii="Garamond" w:hAnsi="Garamond"/>
              </w:rPr>
            </w:pPr>
            <w:r>
              <w:rPr>
                <w:rFonts w:ascii="Garamond" w:hAnsi="Garamond"/>
              </w:rPr>
              <w:t>7</w:t>
            </w:r>
          </w:p>
          <w:p w14:paraId="2AF8D21D" w14:textId="504F4254" w:rsidR="00720D55" w:rsidRDefault="00720D55" w:rsidP="00720D55">
            <w:pPr>
              <w:spacing w:line="276" w:lineRule="auto"/>
              <w:ind w:left="0" w:firstLine="0"/>
              <w:jc w:val="center"/>
              <w:rPr>
                <w:rFonts w:ascii="Garamond" w:hAnsi="Garamond"/>
              </w:rPr>
            </w:pPr>
            <w:r>
              <w:rPr>
                <w:rFonts w:ascii="Garamond" w:hAnsi="Garamond"/>
              </w:rPr>
              <w:t>18 Oct</w:t>
            </w:r>
          </w:p>
          <w:p w14:paraId="6CDBDB26" w14:textId="3550D08E" w:rsidR="00190E5E" w:rsidRDefault="00190E5E" w:rsidP="00190E5E">
            <w:pPr>
              <w:spacing w:line="276" w:lineRule="auto"/>
              <w:ind w:left="0" w:firstLine="0"/>
              <w:jc w:val="center"/>
              <w:rPr>
                <w:rFonts w:ascii="Garamond" w:hAnsi="Garamond"/>
              </w:rPr>
            </w:pPr>
          </w:p>
        </w:tc>
        <w:tc>
          <w:tcPr>
            <w:tcW w:w="188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97333AB" w14:textId="5084607A" w:rsidR="00190E5E" w:rsidRDefault="00A96A5A" w:rsidP="000F0C90">
            <w:pPr>
              <w:spacing w:line="276" w:lineRule="auto"/>
              <w:ind w:left="0" w:firstLine="0"/>
              <w:rPr>
                <w:rFonts w:ascii="Garamond" w:hAnsi="Garamond"/>
              </w:rPr>
            </w:pPr>
            <w:r>
              <w:rPr>
                <w:rFonts w:ascii="Garamond" w:hAnsi="Garamond"/>
              </w:rPr>
              <w:t>2 Timothy 1-2</w:t>
            </w:r>
          </w:p>
        </w:tc>
        <w:tc>
          <w:tcPr>
            <w:tcW w:w="693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392127E" w14:textId="650D38B3" w:rsidR="00190E5E" w:rsidRDefault="00541357" w:rsidP="000F0C90">
            <w:pPr>
              <w:spacing w:line="276" w:lineRule="auto"/>
              <w:ind w:left="0" w:firstLine="0"/>
              <w:rPr>
                <w:rFonts w:ascii="Garamond" w:hAnsi="Garamond"/>
              </w:rPr>
            </w:pPr>
            <w:r>
              <w:rPr>
                <w:rFonts w:ascii="Garamond" w:hAnsi="Garamond"/>
              </w:rPr>
              <w:t>Student Bible Studies</w:t>
            </w:r>
          </w:p>
        </w:tc>
      </w:tr>
      <w:tr w:rsidR="00190E5E" w14:paraId="713FEC0A" w14:textId="77777777" w:rsidTr="00A04E66">
        <w:trPr>
          <w:trHeight w:val="305"/>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7EB3868A" w14:textId="77777777" w:rsidR="00190E5E" w:rsidRDefault="00190E5E" w:rsidP="00B80780">
            <w:pPr>
              <w:spacing w:line="276" w:lineRule="auto"/>
              <w:ind w:left="0" w:firstLine="0"/>
              <w:jc w:val="center"/>
              <w:rPr>
                <w:rFonts w:ascii="Garamond" w:hAnsi="Garamond"/>
              </w:rPr>
            </w:pPr>
            <w:r>
              <w:rPr>
                <w:rFonts w:ascii="Garamond" w:hAnsi="Garamond"/>
              </w:rPr>
              <w:t>8</w:t>
            </w:r>
          </w:p>
          <w:p w14:paraId="1C0EDF81" w14:textId="3F084E14" w:rsidR="00720D55" w:rsidRDefault="00720D55" w:rsidP="00720D55">
            <w:pPr>
              <w:spacing w:line="276" w:lineRule="auto"/>
              <w:ind w:left="0" w:firstLine="0"/>
              <w:jc w:val="center"/>
              <w:rPr>
                <w:rFonts w:ascii="Garamond" w:hAnsi="Garamond"/>
              </w:rPr>
            </w:pPr>
            <w:r>
              <w:rPr>
                <w:rFonts w:ascii="Garamond" w:hAnsi="Garamond"/>
              </w:rPr>
              <w:t>25 Oct</w:t>
            </w:r>
          </w:p>
        </w:tc>
        <w:tc>
          <w:tcPr>
            <w:tcW w:w="1889" w:type="dxa"/>
            <w:tcBorders>
              <w:top w:val="single" w:sz="4" w:space="0" w:color="000000"/>
              <w:left w:val="single" w:sz="4" w:space="0" w:color="000000"/>
              <w:bottom w:val="single" w:sz="4" w:space="0" w:color="000000"/>
              <w:right w:val="single" w:sz="4" w:space="0" w:color="000000"/>
            </w:tcBorders>
            <w:vAlign w:val="center"/>
          </w:tcPr>
          <w:p w14:paraId="01A127BE" w14:textId="04CC2575" w:rsidR="00190E5E" w:rsidRPr="00541357" w:rsidRDefault="00A96A5A" w:rsidP="000F0C90">
            <w:pPr>
              <w:spacing w:line="276" w:lineRule="auto"/>
              <w:ind w:left="0" w:firstLine="0"/>
              <w:rPr>
                <w:rFonts w:ascii="Garamond" w:hAnsi="Garamond"/>
                <w:bCs/>
              </w:rPr>
            </w:pPr>
            <w:r>
              <w:rPr>
                <w:rFonts w:ascii="Garamond" w:hAnsi="Garamond"/>
                <w:bCs/>
              </w:rPr>
              <w:t>2 Timothy</w:t>
            </w:r>
            <w:r w:rsidR="00541357" w:rsidRPr="00541357">
              <w:rPr>
                <w:rFonts w:ascii="Garamond" w:hAnsi="Garamond"/>
                <w:bCs/>
              </w:rPr>
              <w:t xml:space="preserve"> 3-4</w:t>
            </w:r>
          </w:p>
        </w:tc>
        <w:tc>
          <w:tcPr>
            <w:tcW w:w="6936" w:type="dxa"/>
            <w:tcBorders>
              <w:top w:val="single" w:sz="4" w:space="0" w:color="000000"/>
              <w:left w:val="single" w:sz="4" w:space="0" w:color="000000"/>
              <w:bottom w:val="single" w:sz="4" w:space="0" w:color="000000"/>
              <w:right w:val="single" w:sz="4" w:space="0" w:color="000000"/>
            </w:tcBorders>
            <w:vAlign w:val="center"/>
          </w:tcPr>
          <w:p w14:paraId="1E7E6045" w14:textId="0FBECE05" w:rsidR="00190E5E" w:rsidRDefault="00541357" w:rsidP="000F0C90">
            <w:pPr>
              <w:spacing w:line="276" w:lineRule="auto"/>
              <w:ind w:left="0" w:firstLine="0"/>
              <w:rPr>
                <w:rFonts w:ascii="Garamond" w:hAnsi="Garamond"/>
              </w:rPr>
            </w:pPr>
            <w:r>
              <w:rPr>
                <w:rFonts w:ascii="Garamond" w:hAnsi="Garamond"/>
              </w:rPr>
              <w:t>Student Bible Studies</w:t>
            </w:r>
          </w:p>
        </w:tc>
      </w:tr>
      <w:tr w:rsidR="00541357" w14:paraId="3E54B10F" w14:textId="77777777" w:rsidTr="00A04E66">
        <w:trPr>
          <w:trHeight w:val="251"/>
          <w:jc w:val="center"/>
        </w:trPr>
        <w:tc>
          <w:tcPr>
            <w:tcW w:w="8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C4F3115" w14:textId="2064EE31" w:rsidR="00541357" w:rsidRDefault="00541357" w:rsidP="00541357">
            <w:pPr>
              <w:spacing w:line="276" w:lineRule="auto"/>
              <w:ind w:left="0" w:firstLine="0"/>
              <w:jc w:val="center"/>
              <w:rPr>
                <w:rFonts w:ascii="Garamond" w:hAnsi="Garamond"/>
              </w:rPr>
            </w:pPr>
            <w:r>
              <w:rPr>
                <w:rFonts w:ascii="Garamond" w:hAnsi="Garamond"/>
              </w:rPr>
              <w:t>9</w:t>
            </w:r>
          </w:p>
          <w:p w14:paraId="5B128FA9" w14:textId="64A85FA9" w:rsidR="00720D55" w:rsidRDefault="00720D55" w:rsidP="00541357">
            <w:pPr>
              <w:spacing w:line="276" w:lineRule="auto"/>
              <w:ind w:left="0" w:firstLine="0"/>
              <w:jc w:val="center"/>
              <w:rPr>
                <w:rFonts w:ascii="Garamond" w:hAnsi="Garamond"/>
              </w:rPr>
            </w:pPr>
            <w:r>
              <w:rPr>
                <w:rFonts w:ascii="Garamond" w:hAnsi="Garamond"/>
              </w:rPr>
              <w:t>1 Nov</w:t>
            </w:r>
          </w:p>
          <w:p w14:paraId="451AD503" w14:textId="3DD9AF5B" w:rsidR="00541357" w:rsidRDefault="00541357" w:rsidP="00541357">
            <w:pPr>
              <w:spacing w:line="276" w:lineRule="auto"/>
              <w:ind w:left="0" w:firstLine="0"/>
              <w:jc w:val="center"/>
              <w:rPr>
                <w:rFonts w:ascii="Garamond" w:hAnsi="Garamond"/>
              </w:rPr>
            </w:pPr>
          </w:p>
        </w:tc>
        <w:tc>
          <w:tcPr>
            <w:tcW w:w="188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16A9A86" w14:textId="379DCC4B" w:rsidR="00541357" w:rsidRDefault="00A96A5A" w:rsidP="000F0C90">
            <w:pPr>
              <w:spacing w:line="276" w:lineRule="auto"/>
              <w:ind w:left="0" w:firstLine="0"/>
              <w:rPr>
                <w:rFonts w:ascii="Garamond" w:hAnsi="Garamond"/>
                <w:b/>
                <w:bCs/>
              </w:rPr>
            </w:pPr>
            <w:r>
              <w:rPr>
                <w:rFonts w:ascii="Garamond" w:hAnsi="Garamond"/>
              </w:rPr>
              <w:t xml:space="preserve">2 </w:t>
            </w:r>
            <w:r w:rsidR="00B80780">
              <w:rPr>
                <w:rFonts w:ascii="Garamond" w:hAnsi="Garamond"/>
              </w:rPr>
              <w:t>Timothy</w:t>
            </w:r>
          </w:p>
        </w:tc>
        <w:tc>
          <w:tcPr>
            <w:tcW w:w="69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1B6D6A0" w14:textId="407E52C2" w:rsidR="00541357" w:rsidRDefault="00A406B5" w:rsidP="000F0C90">
            <w:pPr>
              <w:spacing w:line="276" w:lineRule="auto"/>
              <w:ind w:left="0" w:firstLine="0"/>
              <w:rPr>
                <w:rFonts w:ascii="Garamond" w:hAnsi="Garamond"/>
              </w:rPr>
            </w:pPr>
            <w:r>
              <w:rPr>
                <w:rFonts w:ascii="Garamond" w:hAnsi="Garamond"/>
              </w:rPr>
              <w:t>2 Timothy Summary and Key Themes</w:t>
            </w:r>
          </w:p>
        </w:tc>
      </w:tr>
      <w:tr w:rsidR="00541357" w14:paraId="3341BB94" w14:textId="77777777" w:rsidTr="00A04E66">
        <w:trPr>
          <w:trHeight w:val="188"/>
          <w:jc w:val="center"/>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780F0D8" w14:textId="2A6AC60A" w:rsidR="00541357" w:rsidRDefault="00541357" w:rsidP="00541357">
            <w:pPr>
              <w:spacing w:line="276" w:lineRule="auto"/>
              <w:ind w:left="0" w:firstLine="0"/>
              <w:jc w:val="center"/>
              <w:rPr>
                <w:rFonts w:ascii="Garamond" w:hAnsi="Garamond"/>
              </w:rPr>
            </w:pPr>
            <w:r>
              <w:rPr>
                <w:rFonts w:ascii="Garamond" w:hAnsi="Garamond"/>
              </w:rPr>
              <w:t>10</w:t>
            </w:r>
          </w:p>
          <w:p w14:paraId="5D3C39D5" w14:textId="47316B20" w:rsidR="00720D55" w:rsidRDefault="00720D55" w:rsidP="00541357">
            <w:pPr>
              <w:spacing w:line="276" w:lineRule="auto"/>
              <w:ind w:left="0" w:firstLine="0"/>
              <w:jc w:val="center"/>
              <w:rPr>
                <w:rFonts w:ascii="Garamond" w:hAnsi="Garamond"/>
              </w:rPr>
            </w:pPr>
            <w:r>
              <w:rPr>
                <w:rFonts w:ascii="Garamond" w:hAnsi="Garamond"/>
              </w:rPr>
              <w:t>8 Nov</w:t>
            </w:r>
          </w:p>
          <w:p w14:paraId="28A47978" w14:textId="63290C4D" w:rsidR="00541357" w:rsidRDefault="00541357" w:rsidP="00541357">
            <w:pPr>
              <w:spacing w:line="276" w:lineRule="auto"/>
              <w:ind w:left="0" w:firstLine="0"/>
              <w:jc w:val="center"/>
              <w:rPr>
                <w:rFonts w:ascii="Garamond" w:hAnsi="Garamond"/>
              </w:rPr>
            </w:pPr>
          </w:p>
        </w:tc>
        <w:tc>
          <w:tcPr>
            <w:tcW w:w="1889" w:type="dxa"/>
            <w:tcBorders>
              <w:top w:val="single" w:sz="4" w:space="0" w:color="000000"/>
              <w:left w:val="single" w:sz="4" w:space="0" w:color="000000"/>
              <w:bottom w:val="single" w:sz="4" w:space="0" w:color="000000"/>
              <w:right w:val="single" w:sz="4" w:space="0" w:color="000000"/>
            </w:tcBorders>
            <w:vAlign w:val="center"/>
          </w:tcPr>
          <w:p w14:paraId="48D4B2C1" w14:textId="559A733F" w:rsidR="00541357" w:rsidRDefault="00541357" w:rsidP="000F0C90">
            <w:pPr>
              <w:spacing w:line="276" w:lineRule="auto"/>
              <w:ind w:left="0" w:firstLine="0"/>
              <w:rPr>
                <w:rFonts w:ascii="Garamond" w:hAnsi="Garamond"/>
                <w:b/>
              </w:rPr>
            </w:pPr>
            <w:r>
              <w:rPr>
                <w:rFonts w:ascii="Garamond" w:hAnsi="Garamond"/>
              </w:rPr>
              <w:t>Final Session</w:t>
            </w:r>
          </w:p>
        </w:tc>
        <w:tc>
          <w:tcPr>
            <w:tcW w:w="6936" w:type="dxa"/>
            <w:tcBorders>
              <w:top w:val="single" w:sz="4" w:space="0" w:color="000000"/>
              <w:left w:val="single" w:sz="4" w:space="0" w:color="000000"/>
              <w:bottom w:val="single" w:sz="4" w:space="0" w:color="000000"/>
              <w:right w:val="single" w:sz="4" w:space="0" w:color="000000"/>
            </w:tcBorders>
            <w:vAlign w:val="center"/>
          </w:tcPr>
          <w:p w14:paraId="22DA7EDD" w14:textId="1237216F" w:rsidR="00541357" w:rsidRDefault="002C27D8" w:rsidP="000F0C90">
            <w:pPr>
              <w:spacing w:line="276" w:lineRule="auto"/>
              <w:ind w:left="0" w:firstLine="0"/>
              <w:rPr>
                <w:rFonts w:ascii="Garamond" w:hAnsi="Garamond"/>
              </w:rPr>
            </w:pPr>
            <w:r>
              <w:rPr>
                <w:rFonts w:ascii="Garamond" w:hAnsi="Garamond"/>
              </w:rPr>
              <w:t xml:space="preserve">Paul’s </w:t>
            </w:r>
            <w:r w:rsidR="00A406B5">
              <w:rPr>
                <w:rFonts w:ascii="Garamond" w:hAnsi="Garamond"/>
              </w:rPr>
              <w:t>relevance</w:t>
            </w:r>
            <w:r>
              <w:rPr>
                <w:rFonts w:ascii="Garamond" w:hAnsi="Garamond"/>
              </w:rPr>
              <w:t xml:space="preserve"> today</w:t>
            </w:r>
          </w:p>
        </w:tc>
      </w:tr>
      <w:tr w:rsidR="00541357" w14:paraId="5D9F9289" w14:textId="77777777" w:rsidTr="00A04E66">
        <w:trPr>
          <w:trHeight w:val="242"/>
          <w:jc w:val="center"/>
        </w:trPr>
        <w:tc>
          <w:tcPr>
            <w:tcW w:w="8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ACB3787" w14:textId="08EC3881" w:rsidR="00541357" w:rsidRDefault="00A96A5A" w:rsidP="00541357">
            <w:pPr>
              <w:spacing w:line="276" w:lineRule="auto"/>
              <w:ind w:left="0" w:firstLine="0"/>
              <w:jc w:val="center"/>
              <w:rPr>
                <w:rFonts w:ascii="Garamond" w:hAnsi="Garamond"/>
              </w:rPr>
            </w:pPr>
            <w:r>
              <w:rPr>
                <w:rFonts w:ascii="Garamond" w:hAnsi="Garamond"/>
              </w:rPr>
              <w:t>Dec 16</w:t>
            </w:r>
          </w:p>
        </w:tc>
        <w:tc>
          <w:tcPr>
            <w:tcW w:w="188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11E0AF0" w14:textId="77777777" w:rsidR="00541357" w:rsidRDefault="00541357" w:rsidP="000F0C90">
            <w:pPr>
              <w:spacing w:line="276" w:lineRule="auto"/>
              <w:ind w:left="0" w:firstLine="0"/>
              <w:rPr>
                <w:rFonts w:ascii="Garamond" w:hAnsi="Garamond"/>
                <w:b/>
              </w:rPr>
            </w:pPr>
            <w:r>
              <w:rPr>
                <w:rFonts w:ascii="Garamond" w:hAnsi="Garamond"/>
                <w:b/>
              </w:rPr>
              <w:t>Final Due Date</w:t>
            </w:r>
          </w:p>
        </w:tc>
        <w:tc>
          <w:tcPr>
            <w:tcW w:w="69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8966B50" w14:textId="454E6877" w:rsidR="00541357" w:rsidRDefault="002C27D8" w:rsidP="000F0C90">
            <w:pPr>
              <w:spacing w:line="276" w:lineRule="auto"/>
              <w:ind w:left="0" w:firstLine="0"/>
              <w:rPr>
                <w:rFonts w:ascii="Garamond" w:hAnsi="Garamond"/>
              </w:rPr>
            </w:pPr>
            <w:r>
              <w:rPr>
                <w:rFonts w:ascii="Garamond" w:hAnsi="Garamond"/>
              </w:rPr>
              <w:t>All Assignments due</w:t>
            </w:r>
            <w:r w:rsidR="00A96A5A">
              <w:rPr>
                <w:rFonts w:ascii="Garamond" w:hAnsi="Garamond"/>
              </w:rPr>
              <w:t xml:space="preserve"> (AOIC requirement).</w:t>
            </w:r>
          </w:p>
        </w:tc>
      </w:tr>
    </w:tbl>
    <w:p w14:paraId="4DC56DA2" w14:textId="77777777" w:rsidR="00831ADE" w:rsidRDefault="00831ADE" w:rsidP="00831ADE">
      <w:pPr>
        <w:rPr>
          <w:rFonts w:ascii="Garamond" w:hAnsi="Garamond"/>
        </w:rPr>
      </w:pPr>
    </w:p>
    <w:p w14:paraId="2A0BADDB" w14:textId="77777777" w:rsidR="00831ADE" w:rsidRDefault="00831ADE" w:rsidP="00831ADE">
      <w:pPr>
        <w:ind w:left="0" w:firstLine="0"/>
        <w:rPr>
          <w:rFonts w:ascii="Garamond" w:hAnsi="Garamond" w:cstheme="minorHAnsi"/>
          <w:sz w:val="22"/>
          <w:szCs w:val="22"/>
        </w:rPr>
      </w:pPr>
    </w:p>
    <w:p w14:paraId="1D196169" w14:textId="77777777" w:rsidR="00831ADE" w:rsidRDefault="00831ADE" w:rsidP="00831ADE">
      <w:pPr>
        <w:ind w:left="0" w:firstLine="0"/>
        <w:rPr>
          <w:rFonts w:ascii="Garamond" w:hAnsi="Garamond" w:cstheme="minorHAnsi"/>
          <w:sz w:val="22"/>
          <w:szCs w:val="22"/>
        </w:rPr>
      </w:pPr>
    </w:p>
    <w:p w14:paraId="7A10E55A" w14:textId="77777777" w:rsidR="00CE30E0" w:rsidRDefault="00CE30E0"/>
    <w:sectPr w:rsidR="00CE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dGroteskSB-Regular">
    <w:altName w:val="Cambria"/>
    <w:panose1 w:val="00000000000000000000"/>
    <w:charset w:val="00"/>
    <w:family w:val="roman"/>
    <w:notTrueType/>
    <w:pitch w:val="default"/>
    <w:sig w:usb0="00000003" w:usb1="00000000" w:usb2="00000000" w:usb3="00000000" w:csb0="00000001" w:csb1="00000000"/>
  </w:font>
  <w:font w:name="MetaSerifOT-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491E7CC4"/>
    <w:lvl w:ilvl="0">
      <w:start w:val="1"/>
      <w:numFmt w:val="decimal"/>
      <w:pStyle w:val="numberedlist"/>
      <w:lvlText w:val="%1."/>
      <w:lvlJc w:val="left"/>
      <w:pPr>
        <w:ind w:left="1080" w:hanging="360"/>
      </w:pPr>
    </w:lvl>
  </w:abstractNum>
  <w:abstractNum w:abstractNumId="1" w15:restartNumberingAfterBreak="0">
    <w:nsid w:val="00056DE5"/>
    <w:multiLevelType w:val="hybridMultilevel"/>
    <w:tmpl w:val="64441C3A"/>
    <w:lvl w:ilvl="0" w:tplc="CB842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C4DD6"/>
    <w:multiLevelType w:val="hybridMultilevel"/>
    <w:tmpl w:val="AEE61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4F0F7A"/>
    <w:multiLevelType w:val="hybridMultilevel"/>
    <w:tmpl w:val="E2FEEE5C"/>
    <w:lvl w:ilvl="0" w:tplc="40324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A0322"/>
    <w:multiLevelType w:val="hybridMultilevel"/>
    <w:tmpl w:val="B898542A"/>
    <w:lvl w:ilvl="0" w:tplc="24F077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92B48"/>
    <w:multiLevelType w:val="hybridMultilevel"/>
    <w:tmpl w:val="4C9455B4"/>
    <w:lvl w:ilvl="0" w:tplc="52D89018">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361C02"/>
    <w:multiLevelType w:val="hybridMultilevel"/>
    <w:tmpl w:val="43569EDC"/>
    <w:lvl w:ilvl="0" w:tplc="CB842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C49F7"/>
    <w:multiLevelType w:val="hybridMultilevel"/>
    <w:tmpl w:val="54E42CD2"/>
    <w:lvl w:ilvl="0" w:tplc="52D890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25B5AF1"/>
    <w:multiLevelType w:val="hybridMultilevel"/>
    <w:tmpl w:val="5210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562BD8"/>
    <w:multiLevelType w:val="hybridMultilevel"/>
    <w:tmpl w:val="598CB982"/>
    <w:lvl w:ilvl="0" w:tplc="52D89018">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01ACC"/>
    <w:multiLevelType w:val="hybridMultilevel"/>
    <w:tmpl w:val="75607288"/>
    <w:lvl w:ilvl="0" w:tplc="BDAA9AE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20336B"/>
    <w:multiLevelType w:val="hybridMultilevel"/>
    <w:tmpl w:val="C13807B0"/>
    <w:lvl w:ilvl="0" w:tplc="D6B217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DA42EA"/>
    <w:multiLevelType w:val="hybridMultilevel"/>
    <w:tmpl w:val="A1C6D1A6"/>
    <w:lvl w:ilvl="0" w:tplc="CB842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80CF9"/>
    <w:multiLevelType w:val="hybridMultilevel"/>
    <w:tmpl w:val="DC02D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6684024">
    <w:abstractNumId w:val="0"/>
    <w:lvlOverride w:ilvl="0">
      <w:startOverride w:val="1"/>
    </w:lvlOverride>
  </w:num>
  <w:num w:numId="2" w16cid:durableId="1391028437">
    <w:abstractNumId w:val="10"/>
  </w:num>
  <w:num w:numId="3" w16cid:durableId="4337903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6914120">
    <w:abstractNumId w:val="2"/>
  </w:num>
  <w:num w:numId="5" w16cid:durableId="1942646470">
    <w:abstractNumId w:val="8"/>
  </w:num>
  <w:num w:numId="6" w16cid:durableId="1233155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899657">
    <w:abstractNumId w:val="0"/>
    <w:lvlOverride w:ilvl="0">
      <w:startOverride w:val="1"/>
    </w:lvlOverride>
  </w:num>
  <w:num w:numId="8" w16cid:durableId="1293832008">
    <w:abstractNumId w:val="0"/>
  </w:num>
  <w:num w:numId="9" w16cid:durableId="1907841585">
    <w:abstractNumId w:val="7"/>
  </w:num>
  <w:num w:numId="10" w16cid:durableId="756445112">
    <w:abstractNumId w:val="9"/>
  </w:num>
  <w:num w:numId="11" w16cid:durableId="1608656003">
    <w:abstractNumId w:val="5"/>
  </w:num>
  <w:num w:numId="12" w16cid:durableId="1987969236">
    <w:abstractNumId w:val="10"/>
  </w:num>
  <w:num w:numId="13" w16cid:durableId="1470709683">
    <w:abstractNumId w:val="4"/>
  </w:num>
  <w:num w:numId="14" w16cid:durableId="149947328">
    <w:abstractNumId w:val="3"/>
  </w:num>
  <w:num w:numId="15" w16cid:durableId="924652415">
    <w:abstractNumId w:val="6"/>
  </w:num>
  <w:num w:numId="16" w16cid:durableId="2045448530">
    <w:abstractNumId w:val="13"/>
  </w:num>
  <w:num w:numId="17" w16cid:durableId="954866362">
    <w:abstractNumId w:val="12"/>
  </w:num>
  <w:num w:numId="18" w16cid:durableId="1399013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DE"/>
    <w:rsid w:val="00015744"/>
    <w:rsid w:val="00057BB1"/>
    <w:rsid w:val="00071B34"/>
    <w:rsid w:val="000919DD"/>
    <w:rsid w:val="000D0BAE"/>
    <w:rsid w:val="000F0C90"/>
    <w:rsid w:val="00151C83"/>
    <w:rsid w:val="00170770"/>
    <w:rsid w:val="00190E5E"/>
    <w:rsid w:val="00191BF0"/>
    <w:rsid w:val="001D046F"/>
    <w:rsid w:val="002C27D8"/>
    <w:rsid w:val="00323052"/>
    <w:rsid w:val="003662E4"/>
    <w:rsid w:val="00391A07"/>
    <w:rsid w:val="00411FDA"/>
    <w:rsid w:val="00435560"/>
    <w:rsid w:val="00436F6A"/>
    <w:rsid w:val="004B722F"/>
    <w:rsid w:val="004F0106"/>
    <w:rsid w:val="005079AB"/>
    <w:rsid w:val="00527CDE"/>
    <w:rsid w:val="00541357"/>
    <w:rsid w:val="00544C27"/>
    <w:rsid w:val="005D7FE1"/>
    <w:rsid w:val="006007B1"/>
    <w:rsid w:val="006143E9"/>
    <w:rsid w:val="00617C29"/>
    <w:rsid w:val="006277F8"/>
    <w:rsid w:val="006928BF"/>
    <w:rsid w:val="00694061"/>
    <w:rsid w:val="006C463B"/>
    <w:rsid w:val="00720D55"/>
    <w:rsid w:val="00730E6E"/>
    <w:rsid w:val="007460E1"/>
    <w:rsid w:val="00800F29"/>
    <w:rsid w:val="00831ADE"/>
    <w:rsid w:val="00837106"/>
    <w:rsid w:val="00855354"/>
    <w:rsid w:val="008B3DC7"/>
    <w:rsid w:val="008D2507"/>
    <w:rsid w:val="008D2925"/>
    <w:rsid w:val="008D6AB2"/>
    <w:rsid w:val="008F0CEB"/>
    <w:rsid w:val="00903CD6"/>
    <w:rsid w:val="009139CD"/>
    <w:rsid w:val="009A4C7F"/>
    <w:rsid w:val="00A04E66"/>
    <w:rsid w:val="00A14F09"/>
    <w:rsid w:val="00A406B5"/>
    <w:rsid w:val="00A4088C"/>
    <w:rsid w:val="00A83AA6"/>
    <w:rsid w:val="00A8509A"/>
    <w:rsid w:val="00A86F1C"/>
    <w:rsid w:val="00A96A5A"/>
    <w:rsid w:val="00B056CE"/>
    <w:rsid w:val="00B45757"/>
    <w:rsid w:val="00B80780"/>
    <w:rsid w:val="00B80934"/>
    <w:rsid w:val="00B86ED4"/>
    <w:rsid w:val="00B95AD0"/>
    <w:rsid w:val="00BA4EF6"/>
    <w:rsid w:val="00BB4AE0"/>
    <w:rsid w:val="00BC7BFE"/>
    <w:rsid w:val="00BD47DD"/>
    <w:rsid w:val="00BE34BD"/>
    <w:rsid w:val="00C25C08"/>
    <w:rsid w:val="00C34861"/>
    <w:rsid w:val="00C737BE"/>
    <w:rsid w:val="00C90628"/>
    <w:rsid w:val="00C92F50"/>
    <w:rsid w:val="00CE30E0"/>
    <w:rsid w:val="00D30E05"/>
    <w:rsid w:val="00D428EE"/>
    <w:rsid w:val="00DA33A6"/>
    <w:rsid w:val="00E74263"/>
    <w:rsid w:val="00E9482D"/>
    <w:rsid w:val="00E97EFD"/>
    <w:rsid w:val="00EA1278"/>
    <w:rsid w:val="00EC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2387"/>
  <w15:docId w15:val="{28BECA6E-ACC0-4816-A9B7-4F415240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DE"/>
    <w:pPr>
      <w:spacing w:after="0" w:line="240" w:lineRule="auto"/>
      <w:ind w:left="360" w:hanging="360"/>
    </w:pPr>
    <w:rPr>
      <w:rFonts w:ascii="Palatino" w:eastAsia="Times New Roman" w:hAnsi="Palatino" w:cs="Times New Roman"/>
      <w:sz w:val="20"/>
      <w:szCs w:val="20"/>
    </w:rPr>
  </w:style>
  <w:style w:type="paragraph" w:styleId="Heading1">
    <w:name w:val="heading 1"/>
    <w:basedOn w:val="Normal"/>
    <w:link w:val="Heading1Char"/>
    <w:uiPriority w:val="9"/>
    <w:qFormat/>
    <w:rsid w:val="00A4088C"/>
    <w:pPr>
      <w:spacing w:before="100" w:beforeAutospacing="1" w:after="100" w:afterAutospacing="1"/>
      <w:ind w:left="0" w:firstLine="0"/>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ADE"/>
    <w:rPr>
      <w:color w:val="0563C1" w:themeColor="hyperlink"/>
      <w:u w:val="single"/>
    </w:rPr>
  </w:style>
  <w:style w:type="paragraph" w:styleId="NormalWeb">
    <w:name w:val="Normal (Web)"/>
    <w:basedOn w:val="Normal"/>
    <w:uiPriority w:val="99"/>
    <w:unhideWhenUsed/>
    <w:rsid w:val="00831ADE"/>
    <w:pPr>
      <w:spacing w:before="100" w:beforeAutospacing="1" w:after="100" w:afterAutospacing="1"/>
      <w:ind w:left="0" w:firstLine="0"/>
    </w:pPr>
    <w:rPr>
      <w:rFonts w:ascii="Times New Roman" w:hAnsi="Times New Roman"/>
      <w:sz w:val="24"/>
      <w:szCs w:val="24"/>
    </w:rPr>
  </w:style>
  <w:style w:type="paragraph" w:styleId="ListParagraph">
    <w:name w:val="List Paragraph"/>
    <w:basedOn w:val="Normal"/>
    <w:uiPriority w:val="34"/>
    <w:qFormat/>
    <w:rsid w:val="00831ADE"/>
    <w:pPr>
      <w:ind w:left="720"/>
      <w:contextualSpacing/>
    </w:pPr>
  </w:style>
  <w:style w:type="paragraph" w:customStyle="1" w:styleId="numberedlist">
    <w:name w:val="numbered list"/>
    <w:basedOn w:val="Normal"/>
    <w:uiPriority w:val="99"/>
    <w:rsid w:val="00831ADE"/>
    <w:pPr>
      <w:numPr>
        <w:numId w:val="1"/>
      </w:numPr>
    </w:pPr>
  </w:style>
  <w:style w:type="paragraph" w:customStyle="1" w:styleId="Default">
    <w:name w:val="Default"/>
    <w:rsid w:val="00831AD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31A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0E05"/>
    <w:rPr>
      <w:color w:val="605E5C"/>
      <w:shd w:val="clear" w:color="auto" w:fill="E1DFDD"/>
    </w:rPr>
  </w:style>
  <w:style w:type="character" w:customStyle="1" w:styleId="Heading1Char">
    <w:name w:val="Heading 1 Char"/>
    <w:basedOn w:val="DefaultParagraphFont"/>
    <w:link w:val="Heading1"/>
    <w:uiPriority w:val="9"/>
    <w:rsid w:val="00A408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44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526">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sChild>
        <w:div w:id="1529102021">
          <w:marLeft w:val="0"/>
          <w:marRight w:val="0"/>
          <w:marTop w:val="0"/>
          <w:marBottom w:val="0"/>
          <w:divBdr>
            <w:top w:val="none" w:sz="0" w:space="0" w:color="auto"/>
            <w:left w:val="none" w:sz="0" w:space="0" w:color="auto"/>
            <w:bottom w:val="none" w:sz="0" w:space="0" w:color="auto"/>
            <w:right w:val="none" w:sz="0" w:space="0" w:color="auto"/>
          </w:divBdr>
        </w:div>
        <w:div w:id="325867307">
          <w:marLeft w:val="0"/>
          <w:marRight w:val="0"/>
          <w:marTop w:val="0"/>
          <w:marBottom w:val="0"/>
          <w:divBdr>
            <w:top w:val="none" w:sz="0" w:space="0" w:color="auto"/>
            <w:left w:val="none" w:sz="0" w:space="0" w:color="auto"/>
            <w:bottom w:val="none" w:sz="0" w:space="0" w:color="auto"/>
            <w:right w:val="none" w:sz="0" w:space="0" w:color="auto"/>
          </w:divBdr>
        </w:div>
        <w:div w:id="552619417">
          <w:marLeft w:val="0"/>
          <w:marRight w:val="0"/>
          <w:marTop w:val="0"/>
          <w:marBottom w:val="0"/>
          <w:divBdr>
            <w:top w:val="none" w:sz="0" w:space="0" w:color="auto"/>
            <w:left w:val="none" w:sz="0" w:space="0" w:color="auto"/>
            <w:bottom w:val="none" w:sz="0" w:space="0" w:color="auto"/>
            <w:right w:val="none" w:sz="0" w:space="0" w:color="auto"/>
          </w:divBdr>
        </w:div>
        <w:div w:id="106436334">
          <w:marLeft w:val="0"/>
          <w:marRight w:val="0"/>
          <w:marTop w:val="0"/>
          <w:marBottom w:val="0"/>
          <w:divBdr>
            <w:top w:val="none" w:sz="0" w:space="0" w:color="auto"/>
            <w:left w:val="none" w:sz="0" w:space="0" w:color="auto"/>
            <w:bottom w:val="none" w:sz="0" w:space="0" w:color="auto"/>
            <w:right w:val="none" w:sz="0" w:space="0" w:color="auto"/>
          </w:divBdr>
        </w:div>
        <w:div w:id="869925337">
          <w:marLeft w:val="0"/>
          <w:marRight w:val="0"/>
          <w:marTop w:val="0"/>
          <w:marBottom w:val="0"/>
          <w:divBdr>
            <w:top w:val="none" w:sz="0" w:space="0" w:color="auto"/>
            <w:left w:val="none" w:sz="0" w:space="0" w:color="auto"/>
            <w:bottom w:val="none" w:sz="0" w:space="0" w:color="auto"/>
            <w:right w:val="none" w:sz="0" w:space="0" w:color="auto"/>
          </w:divBdr>
        </w:div>
      </w:divsChild>
    </w:div>
    <w:div w:id="355274901">
      <w:bodyDiv w:val="1"/>
      <w:marLeft w:val="0"/>
      <w:marRight w:val="0"/>
      <w:marTop w:val="0"/>
      <w:marBottom w:val="0"/>
      <w:divBdr>
        <w:top w:val="none" w:sz="0" w:space="0" w:color="auto"/>
        <w:left w:val="none" w:sz="0" w:space="0" w:color="auto"/>
        <w:bottom w:val="none" w:sz="0" w:space="0" w:color="auto"/>
        <w:right w:val="none" w:sz="0" w:space="0" w:color="auto"/>
      </w:divBdr>
    </w:div>
    <w:div w:id="714937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s8M9ln2cM0" TargetMode="External"/><Relationship Id="rId3" Type="http://schemas.openxmlformats.org/officeDocument/2006/relationships/settings" Target="settings.xml"/><Relationship Id="rId7" Type="http://schemas.openxmlformats.org/officeDocument/2006/relationships/hyperlink" Target="https://bibleproject.com/explore/video/ti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project.com/explore/video/2-timothy/" TargetMode="External"/><Relationship Id="rId11" Type="http://schemas.openxmlformats.org/officeDocument/2006/relationships/theme" Target="theme/theme1.xml"/><Relationship Id="rId5" Type="http://schemas.openxmlformats.org/officeDocument/2006/relationships/hyperlink" Target="https://bibleproject.com/explore/video/1-timoth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h/n164egybzkxgcs8/AADVEE6GfFYnrpEYvC2oCbI_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Lamb</dc:creator>
  <cp:keywords/>
  <dc:description/>
  <cp:lastModifiedBy>Richard Lamb</cp:lastModifiedBy>
  <cp:revision>9</cp:revision>
  <dcterms:created xsi:type="dcterms:W3CDTF">2022-08-19T23:23:00Z</dcterms:created>
  <dcterms:modified xsi:type="dcterms:W3CDTF">2022-11-15T10:55:00Z</dcterms:modified>
</cp:coreProperties>
</file>